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6DBF" w14:textId="77777777" w:rsidR="00157651" w:rsidRDefault="00157651" w:rsidP="00B31976">
      <w:pPr>
        <w:pStyle w:val="Padro"/>
        <w:spacing w:before="120" w:after="120" w:line="360" w:lineRule="auto"/>
        <w:jc w:val="center"/>
        <w:rPr>
          <w:b/>
          <w:bCs/>
          <w:szCs w:val="24"/>
          <w:u w:val="single"/>
        </w:rPr>
      </w:pPr>
    </w:p>
    <w:p w14:paraId="55A2BEF6" w14:textId="610A3AB7" w:rsidR="00373909" w:rsidRDefault="00373909" w:rsidP="00B31976">
      <w:pPr>
        <w:pStyle w:val="Padro"/>
        <w:spacing w:before="120" w:after="120" w:line="360" w:lineRule="auto"/>
        <w:jc w:val="center"/>
        <w:rPr>
          <w:b/>
          <w:bCs/>
          <w:szCs w:val="24"/>
          <w:u w:val="single"/>
        </w:rPr>
      </w:pPr>
      <w:r w:rsidRPr="00984AF6">
        <w:rPr>
          <w:b/>
          <w:bCs/>
          <w:szCs w:val="24"/>
          <w:u w:val="single"/>
        </w:rPr>
        <w:t>TERMO DE REFERÊNCIA</w:t>
      </w:r>
    </w:p>
    <w:p w14:paraId="15767AB6" w14:textId="77777777" w:rsidR="00F46904" w:rsidRPr="00984AF6" w:rsidRDefault="00F46904" w:rsidP="00B31976">
      <w:pPr>
        <w:pStyle w:val="Padro"/>
        <w:spacing w:before="120" w:after="120" w:line="360" w:lineRule="auto"/>
        <w:jc w:val="center"/>
        <w:rPr>
          <w:b/>
          <w:bCs/>
          <w:szCs w:val="24"/>
          <w:u w:val="single"/>
        </w:rPr>
      </w:pPr>
    </w:p>
    <w:p w14:paraId="5F84CDD7" w14:textId="454ADF3F" w:rsidR="00373909" w:rsidRPr="00D15221" w:rsidRDefault="00373909" w:rsidP="00B3197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84AF6">
        <w:rPr>
          <w:rFonts w:ascii="Times New Roman" w:hAnsi="Times New Roman" w:cs="Times New Roman"/>
          <w:bCs/>
          <w:sz w:val="24"/>
          <w:szCs w:val="24"/>
        </w:rPr>
        <w:t>Considerando as disposições do Decreto Municipal nº 158/2018, Decreto Federal nº</w:t>
      </w:r>
      <w:r w:rsidRPr="00984AF6">
        <w:rPr>
          <w:rFonts w:ascii="Times New Roman" w:hAnsi="Times New Roman" w:cs="Times New Roman"/>
          <w:sz w:val="24"/>
          <w:szCs w:val="24"/>
        </w:rPr>
        <w:t xml:space="preserve"> </w:t>
      </w:r>
      <w:r w:rsidRPr="00984AF6">
        <w:rPr>
          <w:rFonts w:ascii="Times New Roman" w:hAnsi="Times New Roman" w:cs="Times New Roman"/>
          <w:bCs/>
          <w:sz w:val="24"/>
          <w:szCs w:val="24"/>
        </w:rPr>
        <w:t>10.024/2019, com aplicação das Leis Federais n</w:t>
      </w:r>
      <w:r w:rsidRPr="00984AF6">
        <w:rPr>
          <w:rFonts w:ascii="Times New Roman" w:hAnsi="Times New Roman" w:cs="Times New Roman"/>
          <w:bCs/>
          <w:sz w:val="24"/>
          <w:szCs w:val="24"/>
          <w:vertAlign w:val="superscript"/>
        </w:rPr>
        <w:t>os</w:t>
      </w:r>
      <w:r w:rsidRPr="00984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F6">
        <w:rPr>
          <w:rFonts w:ascii="Times New Roman" w:hAnsi="Times New Roman" w:cs="Times New Roman"/>
          <w:sz w:val="24"/>
          <w:szCs w:val="24"/>
        </w:rPr>
        <w:t>10.520/2002 e 8.666/93 e suas posteriores alterações,</w:t>
      </w:r>
      <w:r w:rsidR="00915876" w:rsidRPr="00915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5876" w:rsidRPr="005323A9">
        <w:rPr>
          <w:rFonts w:ascii="Times New Roman" w:eastAsia="Calibri" w:hAnsi="Times New Roman" w:cs="Times New Roman"/>
          <w:bCs/>
          <w:sz w:val="24"/>
          <w:szCs w:val="24"/>
        </w:rPr>
        <w:t xml:space="preserve">bem como conforme exposto e fundamentado no Estudo Técnico </w:t>
      </w:r>
      <w:r w:rsidR="00915876" w:rsidRPr="00D15221">
        <w:rPr>
          <w:rFonts w:ascii="Times New Roman" w:eastAsia="Calibri" w:hAnsi="Times New Roman" w:cs="Times New Roman"/>
          <w:bCs/>
          <w:sz w:val="24"/>
          <w:szCs w:val="24"/>
        </w:rPr>
        <w:t xml:space="preserve">Preliminar às fls. ante ao interesse público, </w:t>
      </w:r>
      <w:r w:rsidR="00915876" w:rsidRPr="00D15221">
        <w:rPr>
          <w:rFonts w:ascii="Times New Roman" w:eastAsia="Calibri" w:hAnsi="Times New Roman" w:cs="Times New Roman"/>
          <w:sz w:val="24"/>
          <w:szCs w:val="24"/>
        </w:rPr>
        <w:t>a Fundação Estatal de Saúde de Maricá – FEMAR</w:t>
      </w:r>
      <w:r w:rsidRPr="00D15221">
        <w:rPr>
          <w:rFonts w:ascii="Times New Roman" w:hAnsi="Times New Roman" w:cs="Times New Roman"/>
          <w:sz w:val="24"/>
          <w:szCs w:val="24"/>
        </w:rPr>
        <w:t xml:space="preserve">, realizará processo </w:t>
      </w:r>
      <w:r w:rsidR="00E94D9A" w:rsidRPr="00D15221">
        <w:rPr>
          <w:rFonts w:ascii="Times New Roman" w:hAnsi="Times New Roman" w:cs="Times New Roman"/>
          <w:sz w:val="24"/>
          <w:szCs w:val="24"/>
        </w:rPr>
        <w:t xml:space="preserve">administrativo para a </w:t>
      </w:r>
      <w:bookmarkStart w:id="0" w:name="_Hlk148952412"/>
      <w:r w:rsidR="00E94D9A" w:rsidRPr="00D15221">
        <w:rPr>
          <w:rFonts w:ascii="Times New Roman" w:hAnsi="Times New Roman" w:cs="Times New Roman"/>
          <w:sz w:val="24"/>
          <w:szCs w:val="24"/>
        </w:rPr>
        <w:t xml:space="preserve">adesão à Ata de Registro de Preços </w:t>
      </w:r>
      <w:r w:rsidR="00D15221" w:rsidRPr="00D15221">
        <w:rPr>
          <w:rFonts w:ascii="Times New Roman" w:hAnsi="Times New Roman" w:cs="Times New Roman"/>
          <w:sz w:val="24"/>
          <w:szCs w:val="24"/>
        </w:rPr>
        <w:t xml:space="preserve">nº </w:t>
      </w:r>
      <w:r w:rsidR="002A706F">
        <w:rPr>
          <w:rFonts w:ascii="Times New Roman" w:hAnsi="Times New Roman" w:cs="Times New Roman"/>
          <w:sz w:val="24"/>
          <w:szCs w:val="24"/>
        </w:rPr>
        <w:t>546/</w:t>
      </w:r>
      <w:r w:rsidR="00D15221" w:rsidRPr="00D15221">
        <w:rPr>
          <w:rFonts w:ascii="Times New Roman" w:hAnsi="Times New Roman" w:cs="Times New Roman"/>
          <w:sz w:val="24"/>
          <w:szCs w:val="24"/>
        </w:rPr>
        <w:t xml:space="preserve">2023 </w:t>
      </w:r>
      <w:r w:rsidR="00E94D9A" w:rsidRPr="00D15221">
        <w:rPr>
          <w:rFonts w:ascii="Times New Roman" w:hAnsi="Times New Roman" w:cs="Times New Roman"/>
          <w:sz w:val="24"/>
          <w:szCs w:val="24"/>
        </w:rPr>
        <w:t xml:space="preserve">oriunda do Pregão </w:t>
      </w:r>
      <w:r w:rsidR="00C22183">
        <w:rPr>
          <w:rFonts w:ascii="Times New Roman" w:hAnsi="Times New Roman" w:cs="Times New Roman"/>
          <w:sz w:val="24"/>
          <w:szCs w:val="24"/>
        </w:rPr>
        <w:t>Presencial</w:t>
      </w:r>
      <w:r w:rsidR="00E94D9A" w:rsidRPr="00D15221">
        <w:rPr>
          <w:rFonts w:ascii="Times New Roman" w:hAnsi="Times New Roman" w:cs="Times New Roman"/>
          <w:sz w:val="24"/>
          <w:szCs w:val="24"/>
        </w:rPr>
        <w:t xml:space="preserve"> de nº </w:t>
      </w:r>
      <w:r w:rsidR="00E25847">
        <w:rPr>
          <w:rFonts w:ascii="Times New Roman" w:hAnsi="Times New Roman" w:cs="Times New Roman"/>
          <w:sz w:val="24"/>
          <w:szCs w:val="24"/>
        </w:rPr>
        <w:t>006</w:t>
      </w:r>
      <w:r w:rsidR="00E94D9A" w:rsidRPr="00D15221">
        <w:rPr>
          <w:rFonts w:ascii="Times New Roman" w:hAnsi="Times New Roman" w:cs="Times New Roman"/>
          <w:sz w:val="24"/>
          <w:szCs w:val="24"/>
        </w:rPr>
        <w:t>/202</w:t>
      </w:r>
      <w:r w:rsidR="009E74F3" w:rsidRPr="00D15221">
        <w:rPr>
          <w:rFonts w:ascii="Times New Roman" w:hAnsi="Times New Roman" w:cs="Times New Roman"/>
          <w:sz w:val="24"/>
          <w:szCs w:val="24"/>
        </w:rPr>
        <w:t>3</w:t>
      </w:r>
      <w:r w:rsidR="00E94D9A" w:rsidRPr="00D15221">
        <w:rPr>
          <w:rFonts w:ascii="Times New Roman" w:hAnsi="Times New Roman" w:cs="Times New Roman"/>
          <w:sz w:val="24"/>
          <w:szCs w:val="24"/>
        </w:rPr>
        <w:t xml:space="preserve">, </w:t>
      </w:r>
      <w:r w:rsidR="00882E08" w:rsidRPr="00882E08">
        <w:rPr>
          <w:rFonts w:ascii="Times New Roman" w:hAnsi="Times New Roman" w:cs="Times New Roman"/>
          <w:sz w:val="24"/>
          <w:szCs w:val="24"/>
        </w:rPr>
        <w:t>cujo órgão gerenciador é o Consórcio Intermunicipal de Saúde da Baixada Fluminense (CISBAF)</w:t>
      </w:r>
      <w:r w:rsidR="00882E08" w:rsidRPr="00157651">
        <w:rPr>
          <w:rFonts w:ascii="Times New Roman" w:hAnsi="Times New Roman" w:cs="Times New Roman"/>
          <w:sz w:val="24"/>
          <w:szCs w:val="24"/>
        </w:rPr>
        <w:t xml:space="preserve">, </w:t>
      </w:r>
      <w:r w:rsidRPr="00D15221">
        <w:rPr>
          <w:rFonts w:ascii="Times New Roman" w:hAnsi="Times New Roman" w:cs="Times New Roman"/>
          <w:sz w:val="24"/>
          <w:szCs w:val="24"/>
        </w:rPr>
        <w:t>objetivando</w:t>
      </w:r>
      <w:r w:rsidR="00E205F6" w:rsidRPr="00E205F6">
        <w:rPr>
          <w:rFonts w:ascii="Times New Roman" w:hAnsi="Times New Roman" w:cs="Times New Roman"/>
          <w:sz w:val="24"/>
          <w:szCs w:val="24"/>
        </w:rPr>
        <w:t xml:space="preserve"> a</w:t>
      </w:r>
      <w:r w:rsidR="00E20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5F6" w:rsidRPr="00E205F6">
        <w:rPr>
          <w:rFonts w:ascii="Times New Roman" w:hAnsi="Times New Roman" w:cs="Times New Roman"/>
          <w:b/>
          <w:bCs/>
          <w:sz w:val="24"/>
          <w:szCs w:val="24"/>
        </w:rPr>
        <w:t>AQUISIÇÃO DE MATERIAIS DE USO MÉDICO PARA TRATAMENTO DE FERIDAS AGUDAS OU CRÔNICAS E RESTAURAÇÃO DE BARREIRA CUTÂNEA</w:t>
      </w:r>
      <w:r w:rsidR="00D66CF1" w:rsidRPr="00D152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1522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592394"/>
      <w:r w:rsidR="00B2655E" w:rsidRPr="00D15221">
        <w:rPr>
          <w:rFonts w:ascii="Times New Roman" w:hAnsi="Times New Roman" w:cs="Times New Roman"/>
          <w:sz w:val="24"/>
          <w:szCs w:val="24"/>
        </w:rPr>
        <w:t>a fim de atender as demandas da Fundação Estatal de Saúde de Maricá – FEMAR</w:t>
      </w:r>
      <w:bookmarkEnd w:id="0"/>
      <w:r w:rsidR="00B2655E" w:rsidRPr="00D1522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4D98F38" w14:textId="0B052663" w:rsidR="00373909" w:rsidRPr="00D15221" w:rsidRDefault="00915876" w:rsidP="00B3197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szCs w:val="24"/>
        </w:rPr>
      </w:pPr>
      <w:r w:rsidRPr="00D15221">
        <w:rPr>
          <w:b/>
          <w:bCs/>
          <w:szCs w:val="24"/>
        </w:rPr>
        <w:t>CONDIÇÕES GERAIS DA CONTRATAÇÃO</w:t>
      </w:r>
    </w:p>
    <w:p w14:paraId="2133F6D0" w14:textId="4AFCBAA1" w:rsidR="00B2655E" w:rsidRPr="00A1452F" w:rsidRDefault="00B2655E" w:rsidP="00B31976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right="-2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221">
        <w:rPr>
          <w:rFonts w:ascii="Times New Roman" w:hAnsi="Times New Roman" w:cs="Times New Roman"/>
          <w:sz w:val="24"/>
          <w:szCs w:val="24"/>
        </w:rPr>
        <w:t>O presente Termo de Referência tem por objeto</w:t>
      </w:r>
      <w:r w:rsidR="00990708" w:rsidRPr="00D15221">
        <w:rPr>
          <w:rFonts w:ascii="Times New Roman" w:hAnsi="Times New Roman" w:cs="Times New Roman"/>
          <w:sz w:val="24"/>
          <w:szCs w:val="24"/>
        </w:rPr>
        <w:t xml:space="preserve"> a adesão à Ata de Registro de Preços </w:t>
      </w:r>
      <w:r w:rsidR="00D15221" w:rsidRPr="00D15221">
        <w:rPr>
          <w:rFonts w:ascii="Times New Roman" w:hAnsi="Times New Roman" w:cs="Times New Roman"/>
          <w:sz w:val="24"/>
          <w:szCs w:val="24"/>
        </w:rPr>
        <w:t>nº 5</w:t>
      </w:r>
      <w:r w:rsidR="00E205F6">
        <w:rPr>
          <w:rFonts w:ascii="Times New Roman" w:hAnsi="Times New Roman" w:cs="Times New Roman"/>
          <w:sz w:val="24"/>
          <w:szCs w:val="24"/>
        </w:rPr>
        <w:t>46</w:t>
      </w:r>
      <w:r w:rsidR="00D15221" w:rsidRPr="00D15221">
        <w:rPr>
          <w:rFonts w:ascii="Times New Roman" w:hAnsi="Times New Roman" w:cs="Times New Roman"/>
          <w:sz w:val="24"/>
          <w:szCs w:val="24"/>
        </w:rPr>
        <w:t xml:space="preserve">/2023 </w:t>
      </w:r>
      <w:r w:rsidR="00990708" w:rsidRPr="00D15221">
        <w:rPr>
          <w:rFonts w:ascii="Times New Roman" w:hAnsi="Times New Roman" w:cs="Times New Roman"/>
          <w:sz w:val="24"/>
          <w:szCs w:val="24"/>
        </w:rPr>
        <w:t xml:space="preserve">do Estado de </w:t>
      </w:r>
      <w:r w:rsidR="00E205F6">
        <w:rPr>
          <w:rFonts w:ascii="Times New Roman" w:hAnsi="Times New Roman" w:cs="Times New Roman"/>
          <w:sz w:val="24"/>
          <w:szCs w:val="24"/>
        </w:rPr>
        <w:t xml:space="preserve">Rio de Janeiro, visando a </w:t>
      </w:r>
      <w:r w:rsidRPr="00D15221">
        <w:rPr>
          <w:rFonts w:ascii="Times New Roman" w:hAnsi="Times New Roman" w:cs="Times New Roman"/>
          <w:b/>
          <w:bCs/>
          <w:sz w:val="24"/>
          <w:szCs w:val="24"/>
        </w:rPr>
        <w:t xml:space="preserve">aquisição </w:t>
      </w:r>
      <w:r w:rsidR="00E205F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205F6" w:rsidRPr="00E205F6">
        <w:rPr>
          <w:rFonts w:ascii="Times New Roman" w:hAnsi="Times New Roman" w:cs="Times New Roman"/>
          <w:b/>
          <w:bCs/>
          <w:sz w:val="24"/>
          <w:szCs w:val="24"/>
        </w:rPr>
        <w:t>materiais de uso médico para tratamento de feridas agudas ou crônicas e restauração de barreira cutânea</w:t>
      </w:r>
      <w:r w:rsidR="00E205F6" w:rsidRPr="00D15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205F6" w:rsidRPr="00D15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221">
        <w:rPr>
          <w:rFonts w:ascii="Times New Roman" w:hAnsi="Times New Roman" w:cs="Times New Roman"/>
          <w:sz w:val="24"/>
          <w:szCs w:val="24"/>
        </w:rPr>
        <w:t>nos termos da</w:t>
      </w:r>
      <w:r w:rsidR="007A14CA" w:rsidRPr="00D15221">
        <w:rPr>
          <w:rFonts w:ascii="Times New Roman" w:hAnsi="Times New Roman" w:cs="Times New Roman"/>
          <w:sz w:val="24"/>
          <w:szCs w:val="24"/>
        </w:rPr>
        <w:t>s</w:t>
      </w:r>
      <w:r w:rsidRPr="00D15221">
        <w:rPr>
          <w:rFonts w:ascii="Times New Roman" w:hAnsi="Times New Roman" w:cs="Times New Roman"/>
          <w:sz w:val="24"/>
          <w:szCs w:val="24"/>
        </w:rPr>
        <w:t xml:space="preserve"> tabela</w:t>
      </w:r>
      <w:r w:rsidR="007A14CA" w:rsidRPr="00D15221">
        <w:rPr>
          <w:rFonts w:ascii="Times New Roman" w:hAnsi="Times New Roman" w:cs="Times New Roman"/>
          <w:sz w:val="24"/>
          <w:szCs w:val="24"/>
        </w:rPr>
        <w:t>s</w:t>
      </w:r>
      <w:r w:rsidRPr="00D15221">
        <w:rPr>
          <w:rFonts w:ascii="Times New Roman" w:hAnsi="Times New Roman" w:cs="Times New Roman"/>
          <w:sz w:val="24"/>
          <w:szCs w:val="24"/>
        </w:rPr>
        <w:t xml:space="preserve"> abaixo, conforme condições e exigências estabelecidas neste instrumento.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5608"/>
        <w:gridCol w:w="1072"/>
        <w:gridCol w:w="1011"/>
      </w:tblGrid>
      <w:tr w:rsidR="00A1452F" w:rsidRPr="00A1452F" w14:paraId="188A9F5D" w14:textId="77777777" w:rsidTr="00A1452F">
        <w:trPr>
          <w:trHeight w:val="611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EE3E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A91F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F9FB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UND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E55A" w14:textId="7E588AAC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</w:t>
            </w:r>
          </w:p>
        </w:tc>
      </w:tr>
      <w:tr w:rsidR="00A1452F" w:rsidRPr="00A1452F" w14:paraId="2EE9FE75" w14:textId="77777777" w:rsidTr="00A1452F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7B65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858B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LOÇÃO HIDRATANTE 250ml.</w:t>
            </w: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 xml:space="preserve"> Loção hidratante que promove a restauração da barreira cutânea e reposição dos constituintes do fator de hidratação natural da pele com até 24hrs de ação. Age na retenção e regulação da umidade da pele, prevenindo assim ressecamento e hidratando profundamente a pele. Mantém a umidade e restabelece a hidratação natural da pele que permite a restauração da Barreira cutânea com 24hrs de hidratação.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F3A6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FRASCO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EC17" w14:textId="4C622BA0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1.500</w:t>
            </w:r>
          </w:p>
        </w:tc>
      </w:tr>
      <w:tr w:rsidR="00A1452F" w:rsidRPr="00A1452F" w14:paraId="2A184975" w14:textId="77777777" w:rsidTr="00A1452F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88A6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2059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LOÇÃO REESTRUTURANTE 100ml</w:t>
            </w: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 xml:space="preserve"> • </w:t>
            </w:r>
            <w:proofErr w:type="spellStart"/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Reestruturante</w:t>
            </w:r>
            <w:proofErr w:type="spellEnd"/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 xml:space="preserve"> que acelere o processo de cicatrização de feridas agudas ou crônicas com perda de tecido superficial ou parcial e para as fases de granulação e </w:t>
            </w:r>
            <w:proofErr w:type="spellStart"/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epitelização</w:t>
            </w:r>
            <w:proofErr w:type="spellEnd"/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. Promove auto degradação do tecido necrótico, isto é, ocorre destruição somente do tecido desvitalizado o tecido viável permanece intacto e hidratado, acelerando a cicatrização/granulação e aliviando a dor.  Indicado para feridas agudas e crônicas, com ou sem infecção, de qualquer etiologia e rico em componentes que, em conjunto, agem na hidratação preventiva, além de possuírem propriedades emolientes que protegem a pele e possuem ação bactericida, bacteriostática e anti-inflamatória que auxiliam no processo de cicatrização de feridas.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BA39" w14:textId="77777777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1452F">
              <w:rPr>
                <w:rFonts w:ascii="Times New Roman" w:eastAsia="Times New Roman" w:hAnsi="Times New Roman" w:cs="Times New Roman"/>
                <w:lang w:eastAsia="pt-BR"/>
              </w:rPr>
              <w:t>FRASCO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BF8D" w14:textId="678CCF99" w:rsidR="00A1452F" w:rsidRPr="00A1452F" w:rsidRDefault="00A1452F" w:rsidP="00A14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1.500</w:t>
            </w:r>
          </w:p>
        </w:tc>
      </w:tr>
    </w:tbl>
    <w:p w14:paraId="3CAC590C" w14:textId="77777777" w:rsidR="00A1452F" w:rsidRPr="00D15221" w:rsidRDefault="00A1452F" w:rsidP="00A1452F">
      <w:pPr>
        <w:pStyle w:val="PargrafodaLista"/>
        <w:suppressAutoHyphens/>
        <w:spacing w:before="120" w:after="120"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2EBED" w14:textId="11BFD1BD" w:rsidR="00373909" w:rsidRPr="00B31976" w:rsidRDefault="00373909" w:rsidP="00B31976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97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31976">
        <w:rPr>
          <w:rFonts w:ascii="Times New Roman" w:hAnsi="Times New Roman" w:cs="Times New Roman"/>
          <w:sz w:val="24"/>
          <w:szCs w:val="24"/>
        </w:rPr>
        <w:t xml:space="preserve"> informações constantes na tabela acima contêm a descrição dos itens que compõem o objeto do presente processo, apresenta as especificações completas do </w:t>
      </w:r>
      <w:r w:rsidR="00760EAC" w:rsidRPr="00B31976">
        <w:rPr>
          <w:rFonts w:ascii="Times New Roman" w:hAnsi="Times New Roman" w:cs="Times New Roman"/>
          <w:sz w:val="24"/>
          <w:szCs w:val="24"/>
        </w:rPr>
        <w:t>ite</w:t>
      </w:r>
      <w:r w:rsidR="00E57134" w:rsidRPr="00B31976">
        <w:rPr>
          <w:rFonts w:ascii="Times New Roman" w:hAnsi="Times New Roman" w:cs="Times New Roman"/>
          <w:sz w:val="24"/>
          <w:szCs w:val="24"/>
        </w:rPr>
        <w:t>m</w:t>
      </w:r>
      <w:r w:rsidRPr="00B31976">
        <w:rPr>
          <w:rFonts w:ascii="Times New Roman" w:hAnsi="Times New Roman" w:cs="Times New Roman"/>
          <w:sz w:val="24"/>
          <w:szCs w:val="24"/>
        </w:rPr>
        <w:t xml:space="preserve"> a ser contratado, bem como a indicação das unidades e quantidades estimadas, em função do consumo e utilização prováveis</w:t>
      </w:r>
      <w:r w:rsidR="00990708">
        <w:rPr>
          <w:rFonts w:ascii="Times New Roman" w:hAnsi="Times New Roman" w:cs="Times New Roman"/>
          <w:sz w:val="24"/>
          <w:szCs w:val="24"/>
        </w:rPr>
        <w:t>.</w:t>
      </w:r>
    </w:p>
    <w:p w14:paraId="2FD36BA7" w14:textId="0F48C841" w:rsidR="00970916" w:rsidRPr="00990708" w:rsidRDefault="00970916" w:rsidP="00B31976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76">
        <w:rPr>
          <w:rFonts w:ascii="Times New Roman" w:hAnsi="Times New Roman" w:cs="Times New Roman"/>
          <w:color w:val="000000"/>
          <w:sz w:val="24"/>
          <w:szCs w:val="24"/>
        </w:rPr>
        <w:t xml:space="preserve">A aquisição não é enquadrada como de natureza continuada, tendo em vista que têm por objetivo o fornecimento </w:t>
      </w:r>
      <w:r w:rsidR="00A1452F" w:rsidRPr="00B3197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1452F">
        <w:rPr>
          <w:rFonts w:ascii="Times New Roman" w:hAnsi="Times New Roman" w:cs="Times New Roman"/>
          <w:color w:val="000000"/>
          <w:sz w:val="24"/>
          <w:szCs w:val="24"/>
        </w:rPr>
        <w:t>e materiais para uso médico</w:t>
      </w:r>
      <w:r w:rsidRPr="00B31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DA">
        <w:rPr>
          <w:rFonts w:ascii="Times New Roman" w:hAnsi="Times New Roman" w:cs="Times New Roman"/>
          <w:color w:val="000000"/>
          <w:sz w:val="24"/>
          <w:szCs w:val="24"/>
        </w:rPr>
        <w:t xml:space="preserve">através de adesão à ata de registro de preços </w:t>
      </w:r>
      <w:r w:rsidRPr="00B31976">
        <w:rPr>
          <w:rFonts w:ascii="Times New Roman" w:hAnsi="Times New Roman" w:cs="Times New Roman"/>
          <w:color w:val="000000"/>
          <w:sz w:val="24"/>
          <w:szCs w:val="24"/>
        </w:rPr>
        <w:t>visando atender à necessidade pública de forma permanente, sem que haja a necessidade de se estender por mais de um exercício financeiro.</w:t>
      </w:r>
    </w:p>
    <w:p w14:paraId="7A149986" w14:textId="77777777" w:rsidR="00990708" w:rsidRPr="00121F93" w:rsidRDefault="00990708" w:rsidP="00990708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1F93">
        <w:rPr>
          <w:rFonts w:ascii="Times New Roman" w:hAnsi="Times New Roman" w:cs="Times New Roman"/>
          <w:bCs/>
          <w:iCs/>
          <w:sz w:val="24"/>
          <w:szCs w:val="24"/>
        </w:rPr>
        <w:t xml:space="preserve">O prazo de </w:t>
      </w:r>
      <w:r w:rsidRPr="00121F93">
        <w:rPr>
          <w:rFonts w:ascii="Times New Roman" w:hAnsi="Times New Roman" w:cs="Times New Roman"/>
          <w:bCs/>
          <w:iCs/>
          <w:sz w:val="24"/>
          <w:szCs w:val="24"/>
          <w:u w:val="single"/>
        </w:rPr>
        <w:t>vigência da contratação será de 12 (doze) meses</w:t>
      </w:r>
      <w:r w:rsidRPr="00121F93">
        <w:rPr>
          <w:rFonts w:ascii="Times New Roman" w:hAnsi="Times New Roman" w:cs="Times New Roman"/>
          <w:bCs/>
          <w:iCs/>
          <w:sz w:val="24"/>
          <w:szCs w:val="24"/>
        </w:rPr>
        <w:t xml:space="preserve">, contados da assinatura do contrato, nos moldes do </w:t>
      </w:r>
      <w:r w:rsidRPr="00121F9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art. 57, </w:t>
      </w:r>
      <w:r w:rsidRPr="00121F9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caput, </w:t>
      </w:r>
      <w:r w:rsidRPr="00121F93">
        <w:rPr>
          <w:rFonts w:ascii="Times New Roman" w:hAnsi="Times New Roman" w:cs="Times New Roman"/>
          <w:bCs/>
          <w:iCs/>
          <w:sz w:val="24"/>
          <w:szCs w:val="24"/>
          <w:u w:val="single"/>
        </w:rPr>
        <w:t>da Lei n° 8.666/93,</w:t>
      </w:r>
      <w:r w:rsidRPr="00121F93">
        <w:rPr>
          <w:rFonts w:ascii="Times New Roman" w:hAnsi="Times New Roman" w:cs="Times New Roman"/>
          <w:bCs/>
          <w:iCs/>
          <w:sz w:val="24"/>
          <w:szCs w:val="24"/>
        </w:rPr>
        <w:t xml:space="preserve"> respeitando-se à vigência dos respectivos créditos orçamentários.</w:t>
      </w:r>
    </w:p>
    <w:p w14:paraId="0352A098" w14:textId="77777777" w:rsidR="00990708" w:rsidRPr="00121F93" w:rsidRDefault="00990708" w:rsidP="00990708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1F93">
        <w:rPr>
          <w:rFonts w:ascii="Times New Roman" w:hAnsi="Times New Roman" w:cs="Times New Roman"/>
          <w:color w:val="000000"/>
          <w:sz w:val="24"/>
          <w:szCs w:val="24"/>
          <w:u w:val="single"/>
        </w:rPr>
        <w:t>Admitir-se-á a prorrogação da execução do contrato</w:t>
      </w:r>
      <w:r w:rsidRPr="00121F93">
        <w:rPr>
          <w:rFonts w:ascii="Times New Roman" w:hAnsi="Times New Roman" w:cs="Times New Roman"/>
          <w:color w:val="000000"/>
          <w:sz w:val="24"/>
          <w:szCs w:val="24"/>
        </w:rPr>
        <w:t xml:space="preserve">, caso ocorram algumas das </w:t>
      </w:r>
      <w:r w:rsidRPr="00121F93">
        <w:rPr>
          <w:rFonts w:ascii="Times New Roman" w:hAnsi="Times New Roman" w:cs="Times New Roman"/>
          <w:color w:val="000000"/>
          <w:sz w:val="24"/>
          <w:szCs w:val="24"/>
          <w:u w:val="single"/>
        </w:rPr>
        <w:t>hipóteses</w:t>
      </w:r>
      <w:r w:rsidRPr="00121F93">
        <w:rPr>
          <w:rFonts w:ascii="Times New Roman" w:hAnsi="Times New Roman" w:cs="Times New Roman"/>
          <w:color w:val="000000"/>
          <w:sz w:val="24"/>
          <w:szCs w:val="24"/>
        </w:rPr>
        <w:t xml:space="preserve"> previstas pelo </w:t>
      </w:r>
      <w:r w:rsidRPr="00121F93">
        <w:rPr>
          <w:rFonts w:ascii="Times New Roman" w:hAnsi="Times New Roman" w:cs="Times New Roman"/>
          <w:color w:val="000000"/>
          <w:sz w:val="24"/>
          <w:szCs w:val="24"/>
          <w:u w:val="single"/>
        </w:rPr>
        <w:t>§ 1º, do art. 57, da Lei nº 8.666/1993</w:t>
      </w:r>
      <w:r w:rsidRPr="00121F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E5CA41" w14:textId="77777777" w:rsidR="00373909" w:rsidRPr="00882E08" w:rsidRDefault="00373909" w:rsidP="00B31976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31976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7CBC2259" w14:textId="77777777" w:rsidR="00882E08" w:rsidRPr="00B31976" w:rsidRDefault="00882E08" w:rsidP="00882E08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6C8D0058" w14:textId="52E4854B" w:rsidR="00373909" w:rsidRPr="00F46904" w:rsidRDefault="00CF27EC" w:rsidP="00B3197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szCs w:val="24"/>
          <w:u w:val="single"/>
        </w:rPr>
      </w:pPr>
      <w:r w:rsidRPr="00F46904">
        <w:rPr>
          <w:b/>
          <w:bCs/>
          <w:szCs w:val="24"/>
        </w:rPr>
        <w:lastRenderedPageBreak/>
        <w:t xml:space="preserve">FUNDAMENTAÇÃO E DESCRIÇÃO DA NECESSIDADE DA CONTRATAÇÃO </w:t>
      </w:r>
    </w:p>
    <w:p w14:paraId="3F72D5FB" w14:textId="354D4CD9" w:rsidR="00736AE9" w:rsidRPr="00736AE9" w:rsidRDefault="00736AE9" w:rsidP="00736AE9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26574806"/>
      <w:r w:rsidRPr="00736AE9">
        <w:rPr>
          <w:rFonts w:ascii="Times New Roman" w:hAnsi="Times New Roman" w:cs="Times New Roman"/>
          <w:sz w:val="24"/>
          <w:szCs w:val="24"/>
        </w:rPr>
        <w:t>A Fundamentação da Contratação e de seus quantitativos encontra-se pormenorizad</w:t>
      </w:r>
      <w:r w:rsidR="005F3FDE">
        <w:rPr>
          <w:rFonts w:ascii="Times New Roman" w:hAnsi="Times New Roman" w:cs="Times New Roman"/>
          <w:sz w:val="24"/>
          <w:szCs w:val="24"/>
        </w:rPr>
        <w:t>a</w:t>
      </w:r>
      <w:r w:rsidRPr="00736AE9">
        <w:rPr>
          <w:rFonts w:ascii="Times New Roman" w:hAnsi="Times New Roman" w:cs="Times New Roman"/>
          <w:sz w:val="24"/>
          <w:szCs w:val="24"/>
        </w:rPr>
        <w:t xml:space="preserve"> em Tópico específico dos Estudos Técnicos Preliminares, apêndice deste Termo de Referência.</w:t>
      </w:r>
    </w:p>
    <w:p w14:paraId="258CB1CD" w14:textId="77777777" w:rsidR="00373909" w:rsidRPr="00F46904" w:rsidRDefault="00373909" w:rsidP="00B3197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b/>
          <w:bCs/>
          <w:szCs w:val="24"/>
        </w:rPr>
      </w:pPr>
      <w:r w:rsidRPr="00F46904">
        <w:rPr>
          <w:b/>
          <w:bCs/>
          <w:szCs w:val="24"/>
        </w:rPr>
        <w:t xml:space="preserve">DA DESCRIÇÃO DA SOLUÇÃO </w:t>
      </w:r>
      <w:r w:rsidRPr="00F46904">
        <w:rPr>
          <w:b/>
          <w:color w:val="auto"/>
          <w:szCs w:val="24"/>
        </w:rPr>
        <w:t>COMO</w:t>
      </w:r>
      <w:r w:rsidRPr="00F46904">
        <w:rPr>
          <w:b/>
          <w:bCs/>
          <w:szCs w:val="24"/>
        </w:rPr>
        <w:t xml:space="preserve"> UM TODO</w:t>
      </w:r>
    </w:p>
    <w:p w14:paraId="74EC9836" w14:textId="77777777" w:rsidR="00736AE9" w:rsidRPr="00736AE9" w:rsidRDefault="00736AE9" w:rsidP="00736AE9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6575336"/>
      <w:bookmarkEnd w:id="2"/>
      <w:r w:rsidRPr="00736AE9">
        <w:rPr>
          <w:rFonts w:ascii="Times New Roman" w:hAnsi="Times New Roman" w:cs="Times New Roman"/>
          <w:sz w:val="24"/>
          <w:szCs w:val="24"/>
        </w:rPr>
        <w:t>A descrição da solução como um todo encontra-se pormenorizada em tópico específico dos Estudos Técnicos Preliminares, apêndice deste Termo de Referência.</w:t>
      </w:r>
    </w:p>
    <w:p w14:paraId="4B78CEC8" w14:textId="3EBA39E4" w:rsidR="00153D6D" w:rsidRDefault="00153D6D" w:rsidP="00B3197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b/>
          <w:color w:val="auto"/>
          <w:szCs w:val="24"/>
        </w:rPr>
      </w:pPr>
      <w:r w:rsidRPr="00B31976">
        <w:rPr>
          <w:b/>
          <w:bCs/>
          <w:szCs w:val="24"/>
        </w:rPr>
        <w:t>DA</w:t>
      </w:r>
      <w:r>
        <w:rPr>
          <w:b/>
          <w:color w:val="auto"/>
          <w:szCs w:val="24"/>
        </w:rPr>
        <w:t xml:space="preserve"> CLASSIFICAÇÃO E FORMA DE SELEÇÃO DO FORNECEDOR </w:t>
      </w:r>
    </w:p>
    <w:p w14:paraId="0618BCB1" w14:textId="10EEE710" w:rsidR="00153D6D" w:rsidRDefault="00153D6D" w:rsidP="00B31976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contratação </w:t>
      </w:r>
      <w:r w:rsidR="00E21BC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aquisição </w:t>
      </w:r>
      <w:r w:rsidR="00C22183">
        <w:rPr>
          <w:rFonts w:ascii="Times New Roman" w:hAnsi="Times New Roman" w:cs="Times New Roman"/>
          <w:sz w:val="24"/>
          <w:szCs w:val="24"/>
        </w:rPr>
        <w:t>de materiais de uso médico, objeto</w:t>
      </w:r>
      <w:r>
        <w:rPr>
          <w:rFonts w:ascii="Times New Roman" w:hAnsi="Times New Roman" w:cs="Times New Roman"/>
          <w:sz w:val="24"/>
          <w:szCs w:val="24"/>
        </w:rPr>
        <w:t xml:space="preserve"> deste Termo de Referência (TR) encontra referência legal na Lei nº 8.666 de 21 de junho de 1993, nos Decreto </w:t>
      </w:r>
      <w:r w:rsidR="00E21B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unicipa</w:t>
      </w:r>
      <w:r w:rsidR="00E21B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n.º 158/2018, na Lei nº 10.520 de 17 de julho de 2002; Decreto Federal nº 10.024/2019, e demais disposições a estabelecidas no Edital de Licitação originário da Ata de Registro de Preços e seus Anexos;</w:t>
      </w:r>
    </w:p>
    <w:p w14:paraId="286A7D8F" w14:textId="05A7F9E8" w:rsidR="007A155E" w:rsidRPr="00C22183" w:rsidRDefault="00153D6D" w:rsidP="00C22183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1A67">
        <w:rPr>
          <w:rFonts w:ascii="Times New Roman" w:eastAsia="Times New Roman" w:hAnsi="Times New Roman" w:cs="Times New Roman"/>
          <w:sz w:val="24"/>
          <w:szCs w:val="24"/>
        </w:rPr>
        <w:t xml:space="preserve">Trata-se de bem comum </w:t>
      </w:r>
      <w:r w:rsidRPr="003B1A67">
        <w:rPr>
          <w:rFonts w:ascii="Times New Roman" w:eastAsia="Calibri" w:hAnsi="Times New Roman" w:cs="Times New Roman"/>
          <w:sz w:val="24"/>
          <w:szCs w:val="24"/>
        </w:rPr>
        <w:t>e sem fornecimento de mão de obra em regime de dedicação exclusiva</w:t>
      </w:r>
      <w:r w:rsidRPr="003B1A67">
        <w:rPr>
          <w:rFonts w:ascii="Times New Roman" w:eastAsia="Times New Roman" w:hAnsi="Times New Roman" w:cs="Times New Roman"/>
          <w:sz w:val="24"/>
          <w:szCs w:val="24"/>
        </w:rPr>
        <w:t xml:space="preserve">, a ser contratado mediante </w:t>
      </w:r>
      <w:r w:rsidRPr="003B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adesão à Ata de Registro de Preços do </w:t>
      </w:r>
      <w:r w:rsidR="001E70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Estado d</w:t>
      </w:r>
      <w:r w:rsidR="00C22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 Rio de Janeiro</w:t>
      </w:r>
      <w:r w:rsidRPr="003B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resultante do Pregão </w:t>
      </w:r>
      <w:r w:rsidR="00C22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Presencial </w:t>
      </w:r>
      <w:r w:rsidRPr="003B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nº </w:t>
      </w:r>
      <w:r w:rsidR="00C22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006</w:t>
      </w:r>
      <w:r w:rsidRPr="003B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 w:rsidR="001E70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3B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cuja qual tem como fornecedor registrado a empresa </w:t>
      </w:r>
      <w:r w:rsidRPr="000141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</w:t>
      </w:r>
      <w:r w:rsidR="00C22183" w:rsidRPr="000141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TAG DISTRIBUIÇÃO E COMÉRCIO DE IMPORTADOS EM GERAL LTDA</w:t>
      </w:r>
      <w:r w:rsidRPr="000141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="00AB5B66" w:rsidRPr="00014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0950AD" w14:textId="2B7B8F51" w:rsidR="00355DEE" w:rsidRDefault="00355DEE" w:rsidP="00355DEE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9E3E86">
        <w:rPr>
          <w:rFonts w:ascii="Times New Roman" w:hAnsi="Times New Roman" w:cs="Times New Roman"/>
          <w:sz w:val="24"/>
          <w:szCs w:val="24"/>
        </w:rPr>
        <w:t>Considerando</w:t>
      </w:r>
      <w:r w:rsidRPr="009E3E8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que </w:t>
      </w:r>
      <w:r w:rsidRPr="009E3E86">
        <w:rPr>
          <w:rFonts w:ascii="Times New Roman" w:hAnsi="Times New Roman" w:cs="Times New Roman"/>
          <w:sz w:val="24"/>
          <w:szCs w:val="24"/>
        </w:rPr>
        <w:t xml:space="preserve">objeto em questão </w:t>
      </w:r>
      <w:proofErr w:type="gramStart"/>
      <w:r w:rsidRPr="009E3E86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9E3E86">
        <w:rPr>
          <w:rFonts w:ascii="Times New Roman" w:hAnsi="Times New Roman" w:cs="Times New Roman"/>
          <w:sz w:val="24"/>
          <w:szCs w:val="24"/>
        </w:rPr>
        <w:t xml:space="preserve"> de aquisição comum a ser realiza mediante adesão à Ata de Registro de Preços do Estado d</w:t>
      </w:r>
      <w:r w:rsidR="00C22183">
        <w:rPr>
          <w:rFonts w:ascii="Times New Roman" w:hAnsi="Times New Roman" w:cs="Times New Roman"/>
          <w:sz w:val="24"/>
          <w:szCs w:val="24"/>
        </w:rPr>
        <w:t>o Rio de Janeiro</w:t>
      </w:r>
      <w:r w:rsidRPr="009E3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218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E3E86">
        <w:rPr>
          <w:rFonts w:ascii="Times New Roman" w:hAnsi="Times New Roman" w:cs="Times New Roman"/>
          <w:sz w:val="24"/>
          <w:szCs w:val="24"/>
        </w:rPr>
        <w:t>a</w:t>
      </w:r>
      <w:r w:rsidRPr="009E3E86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presente contratação as exigências limitam-se à </w:t>
      </w:r>
      <w:r w:rsidRPr="000C771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t-BR"/>
        </w:rPr>
        <w:t>comprovação de regularidade jurídica e fiscal da empresa</w:t>
      </w:r>
      <w:r w:rsidRPr="009E3E86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.</w:t>
      </w:r>
    </w:p>
    <w:p w14:paraId="30605E28" w14:textId="77777777" w:rsidR="00153D6D" w:rsidRPr="00F46904" w:rsidRDefault="00153D6D" w:rsidP="00B31976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b/>
          <w:color w:val="auto"/>
          <w:szCs w:val="24"/>
        </w:rPr>
      </w:pPr>
      <w:r w:rsidRPr="00F46904">
        <w:rPr>
          <w:b/>
          <w:bCs/>
          <w:szCs w:val="24"/>
        </w:rPr>
        <w:t>REQUISITOS DA CONTRATAÇÃO</w:t>
      </w:r>
      <w:r w:rsidRPr="00F46904">
        <w:rPr>
          <w:b/>
          <w:szCs w:val="24"/>
        </w:rPr>
        <w:t xml:space="preserve"> </w:t>
      </w:r>
    </w:p>
    <w:p w14:paraId="7C5173AD" w14:textId="71DF2D5B" w:rsidR="00736AE9" w:rsidRDefault="00736AE9" w:rsidP="00736AE9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requisitos da contratação, encontra</w:t>
      </w:r>
      <w:r w:rsidR="00F077D2">
        <w:rPr>
          <w:rFonts w:ascii="Times New Roman" w:hAnsi="Times New Roman" w:cs="Times New Roman"/>
          <w:sz w:val="24"/>
          <w:szCs w:val="24"/>
        </w:rPr>
        <w:t>m</w:t>
      </w:r>
      <w:r w:rsidRPr="00736AE9">
        <w:rPr>
          <w:rFonts w:ascii="Times New Roman" w:hAnsi="Times New Roman" w:cs="Times New Roman"/>
          <w:sz w:val="24"/>
          <w:szCs w:val="24"/>
        </w:rPr>
        <w:t>-se pormenorizad</w:t>
      </w:r>
      <w:r w:rsidR="00F077D2">
        <w:rPr>
          <w:rFonts w:ascii="Times New Roman" w:hAnsi="Times New Roman" w:cs="Times New Roman"/>
          <w:sz w:val="24"/>
          <w:szCs w:val="24"/>
        </w:rPr>
        <w:t>os</w:t>
      </w:r>
      <w:r w:rsidRPr="00736AE9">
        <w:rPr>
          <w:rFonts w:ascii="Times New Roman" w:hAnsi="Times New Roman" w:cs="Times New Roman"/>
          <w:sz w:val="24"/>
          <w:szCs w:val="24"/>
        </w:rPr>
        <w:t xml:space="preserve"> em tópico específico dos Estudos Técnicos Preliminares, apêndice deste Termo de Referência.</w:t>
      </w:r>
    </w:p>
    <w:p w14:paraId="10A8D9B0" w14:textId="77777777" w:rsidR="00882E08" w:rsidRDefault="00882E08" w:rsidP="00882E08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B412FF" w14:textId="77777777" w:rsidR="00882E08" w:rsidRPr="00736AE9" w:rsidRDefault="00882E08" w:rsidP="00882E08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825FB4" w14:textId="77777777" w:rsidR="00231D01" w:rsidRPr="00157651" w:rsidRDefault="00231D01" w:rsidP="00157651">
      <w:pPr>
        <w:pStyle w:val="Nive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65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Garantia da Contratação</w:t>
      </w:r>
    </w:p>
    <w:p w14:paraId="079E5F99" w14:textId="77777777" w:rsidR="00231D01" w:rsidRPr="00157651" w:rsidRDefault="00231D01" w:rsidP="00157651">
      <w:pPr>
        <w:pStyle w:val="PargrafodaLista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157651">
        <w:rPr>
          <w:rFonts w:ascii="Times New Roman" w:hAnsi="Times New Roman" w:cs="Times New Roman"/>
          <w:sz w:val="24"/>
          <w:szCs w:val="24"/>
        </w:rPr>
        <w:t xml:space="preserve"> haverá exigência da garantia da contratação dos artigos 56 da Lei nº 8.666, de 1993, por se tratar de objeto de baixo risco e complexidade, conforme </w:t>
      </w:r>
      <w:r w:rsidRPr="0015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descrito </w:t>
      </w:r>
      <w:r w:rsidRPr="00157651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no</w:t>
      </w:r>
      <w:r w:rsidRPr="0015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</w:t>
      </w:r>
      <w:r w:rsidRPr="00157651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tem </w:t>
      </w:r>
      <w:r w:rsidRPr="00157651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157651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 </w:t>
      </w:r>
      <w:r w:rsidRPr="00157651">
        <w:rPr>
          <w:rFonts w:ascii="Times New Roman" w:eastAsia="Calibri" w:hAnsi="Times New Roman" w:cs="Times New Roman"/>
          <w:sz w:val="24"/>
          <w:szCs w:val="24"/>
          <w:lang w:eastAsia="ar-SA"/>
        </w:rPr>
        <w:t>Das Condições Gerais da Contratação</w:t>
      </w:r>
      <w:r w:rsidRPr="00157651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deste Termo de Referência</w:t>
      </w:r>
      <w:r w:rsidRPr="00157651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7065DD7D" w14:textId="6525D1E9" w:rsidR="000B2266" w:rsidRPr="00157651" w:rsidRDefault="00231D01" w:rsidP="00157651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b/>
          <w:color w:val="auto"/>
          <w:szCs w:val="24"/>
        </w:rPr>
      </w:pPr>
      <w:r w:rsidRPr="00157651">
        <w:rPr>
          <w:b/>
          <w:color w:val="auto"/>
          <w:szCs w:val="24"/>
        </w:rPr>
        <w:t xml:space="preserve">DO </w:t>
      </w:r>
      <w:r w:rsidR="000B2266" w:rsidRPr="00157651">
        <w:rPr>
          <w:b/>
          <w:color w:val="auto"/>
          <w:szCs w:val="24"/>
        </w:rPr>
        <w:t>MODELO DE EXECUÇÃO DO OBJETO</w:t>
      </w:r>
    </w:p>
    <w:p w14:paraId="48BB7FC4" w14:textId="77777777" w:rsidR="008E7E11" w:rsidRPr="008E7E11" w:rsidRDefault="008E7E11" w:rsidP="008E7E11">
      <w:pPr>
        <w:pStyle w:val="Nive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E11">
        <w:rPr>
          <w:rFonts w:ascii="Times New Roman" w:hAnsi="Times New Roman" w:cs="Times New Roman"/>
          <w:b/>
          <w:bCs/>
          <w:sz w:val="24"/>
          <w:szCs w:val="24"/>
        </w:rPr>
        <w:t>Das Condições de Execução</w:t>
      </w:r>
    </w:p>
    <w:p w14:paraId="5C216901" w14:textId="7A31403F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7E11">
        <w:rPr>
          <w:rFonts w:ascii="Times New Roman" w:hAnsi="Times New Roman" w:cs="Times New Roman"/>
          <w:sz w:val="24"/>
          <w:szCs w:val="24"/>
        </w:rPr>
        <w:t>A execução do objeto seguirá a seguinte dinâmica:</w:t>
      </w:r>
    </w:p>
    <w:p w14:paraId="23085897" w14:textId="77777777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E11">
        <w:rPr>
          <w:rFonts w:ascii="Times New Roman" w:hAnsi="Times New Roman" w:cs="Times New Roman"/>
          <w:color w:val="000000"/>
          <w:sz w:val="24"/>
          <w:szCs w:val="24"/>
        </w:rPr>
        <w:t xml:space="preserve">Após a emissão da nota de empenho e comunicação formal da CONTRATANTE, o fornecedor terá o </w:t>
      </w:r>
      <w:r w:rsidRPr="008E7E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prazo máximo de 15 (quinze) dias úteis</w:t>
      </w:r>
      <w:r w:rsidRPr="008E7E11">
        <w:rPr>
          <w:rFonts w:ascii="Times New Roman" w:hAnsi="Times New Roman" w:cs="Times New Roman"/>
          <w:color w:val="000000"/>
          <w:sz w:val="24"/>
          <w:szCs w:val="24"/>
        </w:rPr>
        <w:t>, para entregar os materiais na sede da FEMAR, situada na Rua Clímaco Pereira, s/n, Lote B1/B2, Araçatiba – Maricá – RJ. CEP 24.902-035, no período compreendido entre 09h e 16h, em dias úteis, quando serão apontados todos os vícios aparentes remanescentes de sua entrega. Somente após a verificação do enquadramento nas condições exigidas por esta Fundação, dar-se-á o recebimento definitivo.</w:t>
      </w:r>
    </w:p>
    <w:p w14:paraId="35C47F99" w14:textId="5FCEFE8D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7E11">
        <w:rPr>
          <w:color w:val="000000"/>
        </w:rPr>
        <w:t>Contratada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 deverá comunicar à Contratante, </w:t>
      </w:r>
      <w:r w:rsidRPr="008E7E11">
        <w:rPr>
          <w:rFonts w:ascii="Times New Roman" w:eastAsia="Calibri" w:hAnsi="Times New Roman" w:cs="Times New Roman"/>
          <w:sz w:val="24"/>
          <w:szCs w:val="24"/>
          <w:u w:val="single"/>
        </w:rPr>
        <w:t>no prazo máximo de 24 (vinte e quatro) horas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 que antecede a data da entrega, os motivos que impossibilitem o cumprimento do prazo previsto, com a devida comprovação; para que qualquer pleito de prorrogação de prazo seja analisado, ressalvadas situações de caso fortuito e força maior.</w:t>
      </w:r>
    </w:p>
    <w:p w14:paraId="4E5FD2E5" w14:textId="77777777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E11">
        <w:rPr>
          <w:rFonts w:ascii="Times New Roman" w:eastAsia="Calibri" w:hAnsi="Times New Roman" w:cs="Times New Roman"/>
          <w:sz w:val="24"/>
          <w:szCs w:val="24"/>
        </w:rPr>
        <w:t>O prazo referido no subitem anterior poderá ser postergado a critério da Contratante</w:t>
      </w:r>
    </w:p>
    <w:p w14:paraId="089AD00B" w14:textId="77777777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E11">
        <w:rPr>
          <w:rFonts w:ascii="Times New Roman" w:eastAsia="Calibri" w:hAnsi="Times New Roman" w:cs="Times New Roman"/>
          <w:sz w:val="24"/>
          <w:szCs w:val="24"/>
        </w:rPr>
        <w:t>Os itens poderão ser rejeitados, no todo ou em parte, quando</w:t>
      </w:r>
      <w:r w:rsidRPr="008E7E11">
        <w:rPr>
          <w:rFonts w:ascii="Times New Roman" w:hAnsi="Times New Roman" w:cs="Times New Roman"/>
          <w:sz w:val="24"/>
          <w:szCs w:val="24"/>
        </w:rPr>
        <w:t xml:space="preserve"> entregues danificados ou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 em desacordo com as especificações constantes neste Termo de Referência e na proposta</w:t>
      </w:r>
      <w:r w:rsidRPr="008E7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devendo ser </w:t>
      </w:r>
      <w:r w:rsidRPr="008E7E11">
        <w:rPr>
          <w:rFonts w:ascii="Times New Roman" w:eastAsia="Calibri" w:hAnsi="Times New Roman" w:cs="Times New Roman"/>
          <w:sz w:val="24"/>
          <w:szCs w:val="24"/>
          <w:u w:val="single"/>
        </w:rPr>
        <w:t>substituídos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 no prazo de </w:t>
      </w:r>
      <w:r w:rsidRPr="008E7E11">
        <w:rPr>
          <w:rFonts w:ascii="Times New Roman" w:eastAsia="Calibri" w:hAnsi="Times New Roman" w:cs="Times New Roman"/>
          <w:sz w:val="24"/>
          <w:szCs w:val="24"/>
          <w:u w:val="single"/>
        </w:rPr>
        <w:t>5 (cinco) dias úteis.</w:t>
      </w:r>
    </w:p>
    <w:p w14:paraId="362BFB28" w14:textId="77777777" w:rsidR="008E7E11" w:rsidRPr="008E7E11" w:rsidRDefault="008E7E11" w:rsidP="008E7E1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E11">
        <w:rPr>
          <w:rFonts w:ascii="Times New Roman" w:eastAsia="Calibri" w:hAnsi="Times New Roman" w:cs="Times New Roman"/>
          <w:sz w:val="24"/>
          <w:szCs w:val="24"/>
        </w:rPr>
        <w:t>Toda</w:t>
      </w:r>
      <w:r w:rsidRPr="008E7E11">
        <w:rPr>
          <w:rFonts w:ascii="Times New Roman" w:hAnsi="Times New Roman" w:cs="Times New Roman"/>
          <w:color w:val="000000"/>
          <w:sz w:val="24"/>
          <w:szCs w:val="24"/>
        </w:rPr>
        <w:t xml:space="preserve"> logística para entrega do objeto da contratação no endereço informado, ficará integralmente por</w:t>
      </w:r>
      <w:r w:rsidRPr="008E7E11">
        <w:rPr>
          <w:rFonts w:ascii="Times New Roman" w:eastAsia="Calibri" w:hAnsi="Times New Roman" w:cs="Times New Roman"/>
          <w:sz w:val="24"/>
          <w:szCs w:val="24"/>
        </w:rPr>
        <w:t xml:space="preserve"> conta da Contratada.</w:t>
      </w:r>
    </w:p>
    <w:p w14:paraId="1FBBD8C5" w14:textId="05402B6C" w:rsidR="006118B9" w:rsidRPr="00157651" w:rsidRDefault="00231D01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51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="006118B9" w:rsidRPr="00157651">
        <w:rPr>
          <w:rFonts w:ascii="Times New Roman" w:hAnsi="Times New Roman" w:cs="Times New Roman"/>
          <w:b/>
          <w:sz w:val="24"/>
          <w:szCs w:val="24"/>
        </w:rPr>
        <w:t>OBRIGAÇÕES</w:t>
      </w:r>
      <w:r w:rsidR="006118B9" w:rsidRPr="00157651">
        <w:rPr>
          <w:rFonts w:ascii="Times New Roman" w:eastAsia="Times New Roman" w:hAnsi="Times New Roman" w:cs="Times New Roman"/>
          <w:b/>
          <w:sz w:val="24"/>
          <w:szCs w:val="24"/>
        </w:rPr>
        <w:t xml:space="preserve"> DAS PARTES</w:t>
      </w:r>
    </w:p>
    <w:p w14:paraId="0477B099" w14:textId="77777777" w:rsidR="006118B9" w:rsidRPr="00157651" w:rsidRDefault="006118B9" w:rsidP="00157651">
      <w:pPr>
        <w:pStyle w:val="PargrafodaLista"/>
        <w:suppressAutoHyphens/>
        <w:spacing w:before="120" w:after="12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15765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Das Obrigações da Contratada</w:t>
      </w:r>
    </w:p>
    <w:p w14:paraId="69ED0E23" w14:textId="77777777" w:rsidR="00A54156" w:rsidRPr="00A54156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156">
        <w:rPr>
          <w:rFonts w:ascii="Times New Roman" w:hAnsi="Times New Roman" w:cs="Times New Roman"/>
          <w:sz w:val="24"/>
          <w:szCs w:val="24"/>
        </w:rPr>
        <w:t>Efetuar</w:t>
      </w:r>
      <w:r w:rsidRPr="00A5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entrega do objeto em perfeitas condições, conforme especificações, prazo e local constantes no Termo de Referência, acompanhado da respectiva nota fiscal; </w:t>
      </w:r>
    </w:p>
    <w:p w14:paraId="21932FC9" w14:textId="77777777" w:rsidR="00A54156" w:rsidRPr="00157651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lastRenderedPageBreak/>
        <w:t>Observar os prazos para a execução do fornecimento;</w:t>
      </w:r>
    </w:p>
    <w:p w14:paraId="4BD70BFF" w14:textId="38317FDC" w:rsidR="00663021" w:rsidRPr="00157651" w:rsidRDefault="0066302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Responsabilizar-se pelos vícios e danos decorrentes do objeto, de acordo com os artigos 12, 13 e 17 a 27 do Código de Defesa do Consumidor – Lei n.º 8.078/1990;</w:t>
      </w:r>
    </w:p>
    <w:p w14:paraId="6E12322A" w14:textId="7EACF244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Tomar todas as providências necessárias ao fiel cumprimento de todo o acordado, inclusive em relação aos prazos previstos, executando o objeto conforme o Termo de referência e suas especificações.</w:t>
      </w:r>
    </w:p>
    <w:p w14:paraId="428CA883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29297BA3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3778F215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Manter os seus empregados devidamente identificados, por meio de crachá, quando prestarem serviços nas dependências dos órgãos contratantes; </w:t>
      </w:r>
    </w:p>
    <w:p w14:paraId="35EBEF9D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Responsabilizar-se pelos encargos fiscais, comerciais e trabalhistas, resultantes da execução do contrato, devendo, portanto, responsabilizar-se por todos os ônus referentes a entrega dos produtos na Diretoria Requisitante, bem como a inadimplência do contratado em relação aos encargos não transferirá à Contratante a responsabilidade pelo seu pagamento e não poderá onerar o objeto do contrato na forma da Lei nº 8.666/1993, art. 71, </w:t>
      </w:r>
      <w:r w:rsidRPr="00157651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157651">
        <w:rPr>
          <w:rFonts w:ascii="Times New Roman" w:hAnsi="Times New Roman" w:cs="Times New Roman"/>
          <w:sz w:val="24"/>
          <w:szCs w:val="24"/>
        </w:rPr>
        <w:t>;</w:t>
      </w:r>
    </w:p>
    <w:p w14:paraId="375427A9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Responder pelos danos causados diretamente à Administração desta Fundação ou a terceiros, decorrentes de sua culpa ou dolo, quando da entrega dos materiais, não excluindo ou reduzindo essa responsabilidade a fiscalização ou o acompanhamento pela FEMAR, na forma da Lei nº 8.666/1993, Art. 70;</w:t>
      </w:r>
    </w:p>
    <w:p w14:paraId="32825F21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4E883B92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Acatar as instruções emanadas da fiscalização;</w:t>
      </w:r>
    </w:p>
    <w:p w14:paraId="5B622DEC" w14:textId="69631645" w:rsidR="006118B9" w:rsidRPr="00157651" w:rsidRDefault="006118B9" w:rsidP="00157651">
      <w:pPr>
        <w:pStyle w:val="PargrafodaLista"/>
        <w:tabs>
          <w:tab w:val="left" w:pos="851"/>
        </w:tabs>
        <w:spacing w:before="120" w:after="120" w:line="360" w:lineRule="auto"/>
        <w:ind w:left="1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7651">
        <w:rPr>
          <w:rFonts w:ascii="Times New Roman" w:eastAsia="Calibri" w:hAnsi="Times New Roman" w:cs="Times New Roman"/>
          <w:b/>
          <w:bCs/>
          <w:sz w:val="24"/>
          <w:szCs w:val="24"/>
        </w:rPr>
        <w:t>Das Obrigações da Contratante</w:t>
      </w:r>
    </w:p>
    <w:p w14:paraId="6088A76D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Receber o objeto no prazo e condições estabelecidas no Termo de Referência;</w:t>
      </w:r>
    </w:p>
    <w:p w14:paraId="758BE1A0" w14:textId="554EE583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Verificar minuciosamente, no prazo fixado, a conformidade dos equipamentos recebidos provisoriamente com as especificações constantes neste Termo, para fins de aceitação e recebimento definitivo; </w:t>
      </w:r>
    </w:p>
    <w:p w14:paraId="125BBFF2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lastRenderedPageBreak/>
        <w:t xml:space="preserve">Comunicar à Contratada, por escrito, sobre imperfeições, falhas ou irregularidades verificadas no objeto fornecido, para que seja substituído, reparado ou corrigido; </w:t>
      </w:r>
    </w:p>
    <w:p w14:paraId="64DF7477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6B83D2FE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Efetuar o pagamento à Contratada no valor correspondente a prestação do serviço, no prazo e forma estabelecidos no Termo de Referência; </w:t>
      </w:r>
    </w:p>
    <w:p w14:paraId="3B424B57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subordinados;</w:t>
      </w:r>
    </w:p>
    <w:p w14:paraId="79512630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Designar funcionário, para acompanhar e fiscalizar o cumprimento contratual, bem como para aprovar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a execução do objeto; exercer o acompanhamento e fiscalização do contrato;</w:t>
      </w:r>
    </w:p>
    <w:p w14:paraId="3932FA9F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73C570E9" w14:textId="77777777" w:rsidR="006118B9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5DA6DBAA" w14:textId="7889A1F6" w:rsidR="0088246E" w:rsidRPr="00157651" w:rsidRDefault="006118B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Anotar em registro próprio e notificar a CONTRATADA sobre quaisquer falhas verificadas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no cumprimento contratual, para fins de correção dentro do prazo estabelecido.</w:t>
      </w:r>
    </w:p>
    <w:p w14:paraId="6A2075E4" w14:textId="77777777" w:rsidR="004761A4" w:rsidRPr="00157651" w:rsidRDefault="004761A4" w:rsidP="00157651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jc w:val="both"/>
        <w:rPr>
          <w:b/>
          <w:szCs w:val="24"/>
        </w:rPr>
      </w:pPr>
      <w:r w:rsidRPr="00157651">
        <w:rPr>
          <w:rFonts w:eastAsia="Calibri"/>
          <w:b/>
          <w:color w:val="auto"/>
          <w:szCs w:val="24"/>
          <w:lang w:eastAsia="en-US"/>
        </w:rPr>
        <w:t>DA</w:t>
      </w:r>
      <w:r w:rsidRPr="00157651">
        <w:rPr>
          <w:b/>
          <w:szCs w:val="24"/>
        </w:rPr>
        <w:t xml:space="preserve"> </w:t>
      </w:r>
      <w:r w:rsidRPr="00157651">
        <w:rPr>
          <w:rFonts w:eastAsia="Calibri"/>
          <w:b/>
          <w:color w:val="auto"/>
          <w:szCs w:val="24"/>
          <w:lang w:eastAsia="en-US"/>
        </w:rPr>
        <w:t>SUBCONTRATAÇÃO</w:t>
      </w:r>
    </w:p>
    <w:p w14:paraId="79BC076D" w14:textId="20D014D9" w:rsidR="00AA3633" w:rsidRPr="00157651" w:rsidRDefault="004761A4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Não é admitida a subcontratação do objeto contratual, tendo em vista que se trata de </w:t>
      </w:r>
      <w:r w:rsidR="00E23FFD" w:rsidRPr="00157651">
        <w:rPr>
          <w:rFonts w:ascii="Times New Roman" w:hAnsi="Times New Roman" w:cs="Times New Roman"/>
          <w:sz w:val="24"/>
          <w:szCs w:val="24"/>
        </w:rPr>
        <w:t>adesão à Ata de Registro de Preços nº 5</w:t>
      </w:r>
      <w:r w:rsidR="00882E08">
        <w:rPr>
          <w:rFonts w:ascii="Times New Roman" w:hAnsi="Times New Roman" w:cs="Times New Roman"/>
          <w:sz w:val="24"/>
          <w:szCs w:val="24"/>
        </w:rPr>
        <w:t>46</w:t>
      </w:r>
      <w:r w:rsidR="00E23FFD" w:rsidRPr="00157651">
        <w:rPr>
          <w:rFonts w:ascii="Times New Roman" w:hAnsi="Times New Roman" w:cs="Times New Roman"/>
          <w:sz w:val="24"/>
          <w:szCs w:val="24"/>
        </w:rPr>
        <w:t>/2023 do Estado d</w:t>
      </w:r>
      <w:r w:rsidR="00882E08">
        <w:rPr>
          <w:rFonts w:ascii="Times New Roman" w:hAnsi="Times New Roman" w:cs="Times New Roman"/>
          <w:sz w:val="24"/>
          <w:szCs w:val="24"/>
        </w:rPr>
        <w:t>o Rio de Janeiro</w:t>
      </w:r>
      <w:r w:rsidR="00E23FFD" w:rsidRPr="00157651">
        <w:rPr>
          <w:rFonts w:ascii="Times New Roman" w:hAnsi="Times New Roman" w:cs="Times New Roman"/>
          <w:sz w:val="24"/>
          <w:szCs w:val="24"/>
        </w:rPr>
        <w:t xml:space="preserve">, oriunda do Pregão </w:t>
      </w:r>
      <w:r w:rsidR="00882E08">
        <w:rPr>
          <w:rFonts w:ascii="Times New Roman" w:hAnsi="Times New Roman" w:cs="Times New Roman"/>
          <w:sz w:val="24"/>
          <w:szCs w:val="24"/>
        </w:rPr>
        <w:t>Presencial</w:t>
      </w:r>
      <w:r w:rsidR="00E23FFD" w:rsidRPr="00157651">
        <w:rPr>
          <w:rFonts w:ascii="Times New Roman" w:hAnsi="Times New Roman" w:cs="Times New Roman"/>
          <w:sz w:val="24"/>
          <w:szCs w:val="24"/>
        </w:rPr>
        <w:t xml:space="preserve"> de nº </w:t>
      </w:r>
      <w:r w:rsidR="00882E08">
        <w:rPr>
          <w:rFonts w:ascii="Times New Roman" w:hAnsi="Times New Roman" w:cs="Times New Roman"/>
          <w:sz w:val="24"/>
          <w:szCs w:val="24"/>
        </w:rPr>
        <w:t>006</w:t>
      </w:r>
      <w:r w:rsidR="00E23FFD" w:rsidRPr="00157651">
        <w:rPr>
          <w:rFonts w:ascii="Times New Roman" w:hAnsi="Times New Roman" w:cs="Times New Roman"/>
          <w:sz w:val="24"/>
          <w:szCs w:val="24"/>
        </w:rPr>
        <w:t>/2023</w:t>
      </w:r>
      <w:r w:rsidR="00882E08">
        <w:rPr>
          <w:rFonts w:ascii="Times New Roman" w:hAnsi="Times New Roman" w:cs="Times New Roman"/>
          <w:sz w:val="24"/>
          <w:szCs w:val="24"/>
        </w:rPr>
        <w:t xml:space="preserve">, </w:t>
      </w:r>
      <w:r w:rsidR="00882E08" w:rsidRPr="00882E08">
        <w:rPr>
          <w:rFonts w:ascii="Times New Roman" w:hAnsi="Times New Roman" w:cs="Times New Roman"/>
          <w:sz w:val="24"/>
          <w:szCs w:val="24"/>
        </w:rPr>
        <w:t>cujo órgão gerenciador é o Consórcio Intermunicipal de Saúde da Baixada Fluminense (CISBAF)</w:t>
      </w:r>
      <w:r w:rsidR="00E23FFD" w:rsidRPr="00157651">
        <w:rPr>
          <w:rFonts w:ascii="Times New Roman" w:hAnsi="Times New Roman" w:cs="Times New Roman"/>
          <w:sz w:val="24"/>
          <w:szCs w:val="24"/>
        </w:rPr>
        <w:t xml:space="preserve">, objetivando a aquisição </w:t>
      </w:r>
      <w:r w:rsidR="00882E08" w:rsidRPr="00882E08">
        <w:rPr>
          <w:rFonts w:ascii="Times New Roman" w:hAnsi="Times New Roman" w:cs="Times New Roman"/>
          <w:sz w:val="24"/>
          <w:szCs w:val="24"/>
        </w:rPr>
        <w:t xml:space="preserve">de materiais de uso médico para tratamento de feridas agudas ou crônicas e restauração de </w:t>
      </w:r>
      <w:r w:rsidR="00882E08" w:rsidRPr="00882E08">
        <w:rPr>
          <w:rFonts w:ascii="Times New Roman" w:hAnsi="Times New Roman" w:cs="Times New Roman"/>
          <w:sz w:val="24"/>
          <w:szCs w:val="24"/>
        </w:rPr>
        <w:lastRenderedPageBreak/>
        <w:t>barreira cutânea</w:t>
      </w:r>
      <w:r w:rsidR="00E23FFD" w:rsidRPr="001576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3FFD" w:rsidRPr="00157651">
        <w:rPr>
          <w:rFonts w:ascii="Times New Roman" w:hAnsi="Times New Roman" w:cs="Times New Roman"/>
          <w:sz w:val="24"/>
          <w:szCs w:val="24"/>
        </w:rPr>
        <w:t xml:space="preserve"> a fim de atender as demandas da Fundação Estatal de Saúde de Maricá – FEMAR</w:t>
      </w:r>
      <w:r w:rsidR="00E23FFD" w:rsidRPr="001576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722E2" w14:textId="16A136D5" w:rsidR="00DB58D1" w:rsidRPr="00157651" w:rsidRDefault="00DB58D1" w:rsidP="00157651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709" w:hanging="709"/>
        <w:jc w:val="both"/>
        <w:rPr>
          <w:b/>
          <w:bCs/>
          <w:szCs w:val="24"/>
        </w:rPr>
      </w:pPr>
      <w:r w:rsidRPr="00157651">
        <w:rPr>
          <w:b/>
          <w:bCs/>
          <w:szCs w:val="24"/>
        </w:rPr>
        <w:t xml:space="preserve">DA GARANTIA DO OBJETO </w:t>
      </w:r>
    </w:p>
    <w:p w14:paraId="5DE01497" w14:textId="3010A1CB" w:rsidR="006E210F" w:rsidRPr="006E210F" w:rsidRDefault="006E210F" w:rsidP="006E210F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10F">
        <w:rPr>
          <w:rFonts w:ascii="Times New Roman" w:eastAsia="Calibri" w:hAnsi="Times New Roman" w:cs="Times New Roman"/>
          <w:sz w:val="24"/>
          <w:szCs w:val="24"/>
        </w:rPr>
        <w:t>Ao produto deverá ser conferida a garantia legal prevista no Código de Defesa do Consumidor – Lei n.º 8.078, de 11 de setembro de 1990, na forma do que estabelece o art. 26, inc.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referida norma.</w:t>
      </w:r>
    </w:p>
    <w:p w14:paraId="3CC1DCEC" w14:textId="77777777" w:rsidR="00540BCB" w:rsidRPr="00157651" w:rsidRDefault="00540BCB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sz w:val="24"/>
          <w:szCs w:val="24"/>
        </w:rPr>
        <w:t xml:space="preserve">A garantia deverá contemplar produtos, equipamentos, montagem e instalação, incluindo peças e defeitos de uso ou de fabricação dos materiais, 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incluindo avarias no transporte até o local de entrega, vício </w:t>
      </w:r>
      <w:r w:rsidRPr="00157651">
        <w:rPr>
          <w:rFonts w:ascii="Times New Roman" w:eastAsia="Times New Roman" w:hAnsi="Times New Roman" w:cs="Times New Roman"/>
          <w:color w:val="000000"/>
          <w:sz w:val="24"/>
          <w:szCs w:val="24"/>
        </w:rPr>
        <w:t>de qualidade, e tudo mais que se fizer necessário para o perfeito funcionamento do arquivo mesmo depois de ocorrida sua aceitação/aprovação pela FEMAR, sem ônus ou custo adicional para o Contratante;</w:t>
      </w:r>
    </w:p>
    <w:p w14:paraId="6EAD1276" w14:textId="5137C8DF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eventual contratada se responsabilizará pelos vícios e danos decorrentes do objeto, de acordo com os artigos 12, 13 e 17 a 27, do Código de Defesa do Consumidor.</w:t>
      </w:r>
    </w:p>
    <w:p w14:paraId="00AA3B52" w14:textId="77777777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A garantia será prestada contra qualquer defeito de fabricação que o produto venha a apresentar, incluindo avarias no transporte até o local de entrega, </w:t>
      </w:r>
      <w:r w:rsidRPr="00157651">
        <w:rPr>
          <w:rFonts w:ascii="Times New Roman" w:hAnsi="Times New Roman" w:cs="Times New Roman"/>
          <w:sz w:val="24"/>
          <w:szCs w:val="24"/>
        </w:rPr>
        <w:t>montagem ou instalação</w:t>
      </w:r>
      <w:r w:rsidRPr="00157651">
        <w:rPr>
          <w:rFonts w:ascii="Times New Roman" w:eastAsia="Calibri" w:hAnsi="Times New Roman" w:cs="Times New Roman"/>
          <w:sz w:val="24"/>
          <w:szCs w:val="24"/>
        </w:rPr>
        <w:t>, vício de qualidade, etc., mesmo depois de ocorrida sua aceitação/aprovação pela FEMAR, sem ônus ou custo adicional para o Contratante;</w:t>
      </w:r>
    </w:p>
    <w:p w14:paraId="0081E4E3" w14:textId="497C1D7E" w:rsidR="00766632" w:rsidRPr="00157651" w:rsidRDefault="00766632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>Os bens poderão ser rejeitados, no todo ou em parte, quando em desacordo com as especificações</w:t>
      </w:r>
      <w:r w:rsidRPr="0015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constantes neste Termo de Referência, devendo ser substituídos no prazo de</w:t>
      </w:r>
      <w:r w:rsidRPr="00157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7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15 (quinze) dias </w:t>
      </w:r>
      <w:r w:rsidR="00014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úteis,</w:t>
      </w:r>
      <w:r w:rsidRPr="0015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contar da notificação da CONTRATADA, às suas custas, sem prejuízo da aplicação das penalidades.</w:t>
      </w:r>
    </w:p>
    <w:p w14:paraId="1236892C" w14:textId="77777777" w:rsidR="00766632" w:rsidRPr="00157651" w:rsidRDefault="00766632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>O prazo indicado no subitem anterior, durante seu transcurso, poderá ser prorrogado por igual período, mediante solicitação escrita e justificada da Contratada, desde que haja anuência expressa do Contratante.</w:t>
      </w:r>
    </w:p>
    <w:p w14:paraId="51391302" w14:textId="77777777" w:rsidR="00766632" w:rsidRPr="00157651" w:rsidRDefault="00766632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color w:val="000000"/>
          <w:sz w:val="24"/>
          <w:szCs w:val="24"/>
        </w:rPr>
        <w:t>Os bens que apresentarem vício ou defeito no período de vigência da garantia deverão ser substituídos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por outros novos, de primeiro uso, que apresentem padrões de qualidade aos dos bens anteriormente entregues e montados;</w:t>
      </w:r>
    </w:p>
    <w:p w14:paraId="624EEE99" w14:textId="15BC7708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A logísticas e os demais custos para correção/substituição deverá ocorrer, às custas da Contratada, sem prejuízo da aplicação das penalidades cabíveis, na forma do artigo </w:t>
      </w:r>
      <w:r w:rsidR="00760EAC" w:rsidRPr="00157651">
        <w:rPr>
          <w:rFonts w:ascii="Times New Roman" w:eastAsia="Calibri" w:hAnsi="Times New Roman" w:cs="Times New Roman"/>
          <w:sz w:val="24"/>
          <w:szCs w:val="24"/>
        </w:rPr>
        <w:t>69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da Lei nº </w:t>
      </w:r>
      <w:r w:rsidR="00760EAC" w:rsidRPr="00157651">
        <w:rPr>
          <w:rFonts w:ascii="Times New Roman" w:eastAsia="Calibri" w:hAnsi="Times New Roman" w:cs="Times New Roman"/>
          <w:sz w:val="24"/>
          <w:szCs w:val="24"/>
        </w:rPr>
        <w:t>8</w:t>
      </w:r>
      <w:r w:rsidRPr="00157651">
        <w:rPr>
          <w:rFonts w:ascii="Times New Roman" w:eastAsia="Calibri" w:hAnsi="Times New Roman" w:cs="Times New Roman"/>
          <w:sz w:val="24"/>
          <w:szCs w:val="24"/>
        </w:rPr>
        <w:t>.</w:t>
      </w:r>
      <w:r w:rsidR="00760EAC" w:rsidRPr="00157651">
        <w:rPr>
          <w:rFonts w:ascii="Times New Roman" w:eastAsia="Calibri" w:hAnsi="Times New Roman" w:cs="Times New Roman"/>
          <w:sz w:val="24"/>
          <w:szCs w:val="24"/>
        </w:rPr>
        <w:t>666</w:t>
      </w:r>
      <w:r w:rsidRPr="00157651">
        <w:rPr>
          <w:rFonts w:ascii="Times New Roman" w:eastAsia="Calibri" w:hAnsi="Times New Roman" w:cs="Times New Roman"/>
          <w:sz w:val="24"/>
          <w:szCs w:val="24"/>
        </w:rPr>
        <w:t>/</w:t>
      </w:r>
      <w:r w:rsidR="00760EAC" w:rsidRPr="00157651">
        <w:rPr>
          <w:rFonts w:ascii="Times New Roman" w:eastAsia="Calibri" w:hAnsi="Times New Roman" w:cs="Times New Roman"/>
          <w:sz w:val="24"/>
          <w:szCs w:val="24"/>
        </w:rPr>
        <w:t>1993</w:t>
      </w:r>
      <w:r w:rsidRPr="001576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24446E" w14:textId="47632836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lastRenderedPageBreak/>
        <w:t>O prazo indicado</w:t>
      </w:r>
      <w:r w:rsidR="006B24C7" w:rsidRPr="00157651">
        <w:rPr>
          <w:rFonts w:ascii="Times New Roman" w:eastAsia="Calibri" w:hAnsi="Times New Roman" w:cs="Times New Roman"/>
          <w:sz w:val="24"/>
          <w:szCs w:val="24"/>
        </w:rPr>
        <w:t>,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durante seu transcurso, poderá ser prorrogado por igual período, mediante solicitação escrita e justificada da Contratada, desde que haja anuência expressa do Contratante;</w:t>
      </w:r>
    </w:p>
    <w:p w14:paraId="4F61EDDA" w14:textId="2B38677A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Decorrido o prazo para substituição sem o atendimento da solicitação do Contratante ou a apresentação de justificativas pela Contratada, aplicar-se-ão as sanções previstas no item </w:t>
      </w:r>
      <w:r w:rsidR="009E3E86" w:rsidRPr="00157651">
        <w:rPr>
          <w:rFonts w:ascii="Times New Roman" w:eastAsia="Calibri" w:hAnsi="Times New Roman" w:cs="Times New Roman"/>
          <w:sz w:val="24"/>
          <w:szCs w:val="24"/>
        </w:rPr>
        <w:t>1</w:t>
      </w:r>
      <w:r w:rsidR="00824027">
        <w:rPr>
          <w:rFonts w:ascii="Times New Roman" w:eastAsia="Calibri" w:hAnsi="Times New Roman" w:cs="Times New Roman"/>
          <w:sz w:val="24"/>
          <w:szCs w:val="24"/>
        </w:rPr>
        <w:t>5</w:t>
      </w: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 do presente Termo de Referência;</w:t>
      </w:r>
    </w:p>
    <w:p w14:paraId="7AEE9F61" w14:textId="77777777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>A garantia legal ou contratual do objeto tem prazo de vigência próprio e desvinculado daquele fixado no contrato, permitindo eventual aplicação de penalidades em caso de descumprimento de alguma de suas condições, mesmo depois de expirada a vigência contratual;</w:t>
      </w:r>
    </w:p>
    <w:p w14:paraId="2F654E9D" w14:textId="77777777" w:rsidR="00DB58D1" w:rsidRPr="00157651" w:rsidRDefault="00DB58D1" w:rsidP="00157651">
      <w:pPr>
        <w:pStyle w:val="Nivel2"/>
        <w:numPr>
          <w:ilvl w:val="1"/>
          <w:numId w:val="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>Casos omissos deverão observar o estabelecido na Lei n.º 8.078, de 11 de setembro de 1990 (Código de Defesa do Consumidor) e demais legislações aplicáveis.</w:t>
      </w:r>
    </w:p>
    <w:p w14:paraId="61E40C48" w14:textId="77777777" w:rsidR="00E978B9" w:rsidRPr="00143AF0" w:rsidRDefault="00E978B9" w:rsidP="00157651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143AF0">
        <w:rPr>
          <w:b/>
          <w:color w:val="auto"/>
          <w:szCs w:val="24"/>
        </w:rPr>
        <w:t>DA ESTIMATIVA DE PREÇOS E PREVISÃO ORÇAMENTÁRIA</w:t>
      </w:r>
    </w:p>
    <w:p w14:paraId="04B80F5C" w14:textId="742C193C" w:rsidR="00E978B9" w:rsidRPr="00143AF0" w:rsidRDefault="00E978B9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AF0">
        <w:rPr>
          <w:rFonts w:ascii="Times New Roman" w:hAnsi="Times New Roman" w:cs="Times New Roman"/>
          <w:sz w:val="24"/>
          <w:szCs w:val="24"/>
        </w:rPr>
        <w:t xml:space="preserve"> O valor estimado para a presente contratação</w:t>
      </w:r>
      <w:r w:rsidR="00355DEE" w:rsidRPr="00143AF0">
        <w:rPr>
          <w:rFonts w:ascii="Times New Roman" w:hAnsi="Times New Roman" w:cs="Times New Roman"/>
          <w:sz w:val="24"/>
          <w:szCs w:val="24"/>
        </w:rPr>
        <w:t xml:space="preserve"> com base no estipulado pela </w:t>
      </w:r>
      <w:r w:rsidR="00143AF0" w:rsidRPr="00143AF0">
        <w:rPr>
          <w:rFonts w:ascii="Times New Roman" w:hAnsi="Times New Roman" w:cs="Times New Roman"/>
          <w:sz w:val="24"/>
          <w:szCs w:val="24"/>
        </w:rPr>
        <w:t xml:space="preserve">Ata de Registro de Preços referente ao Pregão Presencial nº 006/2023 </w:t>
      </w:r>
      <w:r w:rsidR="00355DEE" w:rsidRPr="00143AF0">
        <w:rPr>
          <w:rFonts w:ascii="Times New Roman" w:hAnsi="Times New Roman" w:cs="Times New Roman"/>
          <w:sz w:val="24"/>
          <w:szCs w:val="24"/>
        </w:rPr>
        <w:t xml:space="preserve">do </w:t>
      </w:r>
      <w:r w:rsidR="00143AF0" w:rsidRPr="00143AF0">
        <w:rPr>
          <w:rFonts w:ascii="Times New Roman" w:hAnsi="Times New Roman" w:cs="Times New Roman"/>
          <w:b/>
          <w:sz w:val="24"/>
          <w:szCs w:val="24"/>
        </w:rPr>
        <w:t>Consórcio Intermunicipal de Saúde da Baixada Fluminense (CISBAF)</w:t>
      </w:r>
      <w:r w:rsidRPr="00143AF0">
        <w:rPr>
          <w:rFonts w:ascii="Times New Roman" w:hAnsi="Times New Roman" w:cs="Times New Roman"/>
          <w:sz w:val="24"/>
          <w:szCs w:val="24"/>
        </w:rPr>
        <w:t xml:space="preserve"> é de </w:t>
      </w:r>
      <w:r w:rsidRPr="00143A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R$ </w:t>
      </w:r>
      <w:r w:rsidR="00143AF0" w:rsidRPr="00143AF0">
        <w:rPr>
          <w:rFonts w:ascii="Times New Roman" w:hAnsi="Times New Roman" w:cs="Times New Roman"/>
          <w:b/>
          <w:bCs/>
          <w:sz w:val="24"/>
          <w:szCs w:val="24"/>
          <w:u w:val="single"/>
        </w:rPr>
        <w:t>367.500,00</w:t>
      </w:r>
      <w:r w:rsidR="000352BB" w:rsidRPr="00143A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143AF0" w:rsidRPr="00143AF0">
        <w:rPr>
          <w:rFonts w:ascii="Times New Roman" w:hAnsi="Times New Roman" w:cs="Times New Roman"/>
          <w:b/>
          <w:bCs/>
          <w:sz w:val="24"/>
          <w:szCs w:val="24"/>
          <w:u w:val="single"/>
        </w:rPr>
        <w:t>trezentos e sessenta e sete mil e quinhentos reais)</w:t>
      </w:r>
      <w:r w:rsidR="00355DEE" w:rsidRPr="00143A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0426B9" w14:textId="1E498018" w:rsidR="002945DD" w:rsidRPr="00157651" w:rsidRDefault="00DB58D1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651">
        <w:rPr>
          <w:rFonts w:ascii="Times New Roman" w:hAnsi="Times New Roman" w:cs="Times New Roman"/>
          <w:b/>
          <w:sz w:val="24"/>
          <w:szCs w:val="24"/>
        </w:rPr>
        <w:t xml:space="preserve">DO MODELO DE GESTÃO DO CONTRATO </w:t>
      </w:r>
      <w:bookmarkStart w:id="4" w:name="_Hlk132113223"/>
      <w:r w:rsidR="001B72F8" w:rsidRPr="0015765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5765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B72F8" w:rsidRPr="00157651">
        <w:rPr>
          <w:rFonts w:ascii="Times New Roman" w:hAnsi="Times New Roman" w:cs="Times New Roman"/>
          <w:b/>
          <w:bCs/>
          <w:sz w:val="24"/>
          <w:szCs w:val="24"/>
        </w:rPr>
        <w:t>O REAJUSTE</w:t>
      </w:r>
    </w:p>
    <w:p w14:paraId="68AC1033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Os preços inicialmente contratados são fixos e irreajustáveis pelo período de 12 (doze) meses, a contar da data base utilizada para a apresentação das propostas;</w:t>
      </w:r>
    </w:p>
    <w:p w14:paraId="2BF658DC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Após o interregno de 12 (doze) meses, os eventuais reajustes mediante a aplicação, pela CONTRATANTE, do IPCA - Índice Nacional de Preços ao Consumidor Amplo, exclusivamente para as obrigações iniciadas e concluídas após a ocorrência da anualidade;</w:t>
      </w:r>
    </w:p>
    <w:p w14:paraId="627A393D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Caso o índice estabelecido para reajustamento venha a ser extinto ou de qualquer forma não possa mais ser utilizado, será adotado, em substituição, o que vier a ser determinado pela legislação então em vigor;</w:t>
      </w:r>
    </w:p>
    <w:p w14:paraId="05F2B3AD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Na ausência de previsão legal quanto ao índice substituto, as partes elegerão novo índice oficial, para reajustamento do preço do valor remanescente, por meio de termo aditivo; </w:t>
      </w:r>
    </w:p>
    <w:p w14:paraId="4AE3B782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lastRenderedPageBreak/>
        <w:t>O reajuste será realizado por apostilamento.</w:t>
      </w:r>
    </w:p>
    <w:p w14:paraId="06B1A8EA" w14:textId="77777777" w:rsidR="00DB58D1" w:rsidRPr="00157651" w:rsidRDefault="00DB58D1" w:rsidP="00157651">
      <w:pPr>
        <w:pStyle w:val="Nive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651">
        <w:rPr>
          <w:rFonts w:ascii="Times New Roman" w:hAnsi="Times New Roman" w:cs="Times New Roman"/>
          <w:b/>
          <w:bCs/>
          <w:sz w:val="24"/>
          <w:szCs w:val="24"/>
        </w:rPr>
        <w:t>Da Gestão Contratual</w:t>
      </w:r>
    </w:p>
    <w:p w14:paraId="68A9C417" w14:textId="66C54D39" w:rsidR="00DB58D1" w:rsidRPr="00157651" w:rsidRDefault="003B300A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O contrato deverá ser executado fielmente, de acordo com suas cláusulas, nos termos do instrumento convocatório e da legislação legal vigente, respondendo o inadimplente pelas consequências da execução total ou parcial, a qual será acompanhada e fiscalizada por colaboradores especialmente designados, nos termos do art. 67 da Lei nº 8.666/93</w:t>
      </w:r>
    </w:p>
    <w:p w14:paraId="53D49134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As comunicações entre a FEMAR e a contratada devem ser realizadas por escrito sempre que o ato exigir tal formalidade, admitindo-se o uso de mensagem eletrônica para esse fim.</w:t>
      </w:r>
    </w:p>
    <w:p w14:paraId="1CD3527B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 FEMAR poderá convocar representante da empresa para adoção de providências que devam ser cumpridas de imediato.</w:t>
      </w:r>
    </w:p>
    <w:p w14:paraId="330BE7A4" w14:textId="77777777" w:rsidR="003B300A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A execução do Contrato e a respectiva prestação do objeto serão acompanhadas e fiscalizadas por 02 (dois) funcionários a serem designados pela Diretoria Requisitante da FEMAR, na condição de representantes da CONTRATANTE. </w:t>
      </w:r>
    </w:p>
    <w:p w14:paraId="4BC217AC" w14:textId="602CD59E" w:rsidR="003B300A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A execução do contrato deverá ser acompanhada e fiscalizada pelos fiscais do contrato, ou pelos respectivos substitutos, conforme art. </w:t>
      </w:r>
      <w:r w:rsidR="003B300A" w:rsidRPr="00157651">
        <w:rPr>
          <w:rFonts w:ascii="Times New Roman" w:hAnsi="Times New Roman" w:cs="Times New Roman"/>
          <w:sz w:val="24"/>
          <w:szCs w:val="24"/>
        </w:rPr>
        <w:t>67 da Lei nº 8.666/93.</w:t>
      </w:r>
    </w:p>
    <w:p w14:paraId="40440E5B" w14:textId="70130A4E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O fiscal do contrato anotará em registro próprio todas as ocorrências relacionadas à execução do contrato, recomendando o que for necessário a regularização das faltas ou dos defeitos observados;</w:t>
      </w:r>
    </w:p>
    <w:p w14:paraId="0DE78F01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0765D9F5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Examinar a regularidade no recolhimento das contribuições fiscais, trabalhistas e previdenciárias e, em caso de descumprimento, informar imediatamente ao gestor do contrato para a adoção das medidas necessárias; </w:t>
      </w:r>
    </w:p>
    <w:p w14:paraId="69672F25" w14:textId="23A50CA8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O contratado será obrigado a reparar, corrigir, remover, reconstruir ou substituir, a suas expensas, no total ou em parte, o objeto do contrato em que se verificarem vícios, defeitos ou incorreções resultantes de sua execução ou de materiais nela empregados (Lei nº </w:t>
      </w:r>
      <w:r w:rsidR="003B300A" w:rsidRPr="00157651">
        <w:rPr>
          <w:rFonts w:ascii="Times New Roman" w:hAnsi="Times New Roman" w:cs="Times New Roman"/>
          <w:sz w:val="24"/>
          <w:szCs w:val="24"/>
        </w:rPr>
        <w:t>8</w:t>
      </w:r>
      <w:r w:rsidRPr="00157651">
        <w:rPr>
          <w:rFonts w:ascii="Times New Roman" w:hAnsi="Times New Roman" w:cs="Times New Roman"/>
          <w:sz w:val="24"/>
          <w:szCs w:val="24"/>
        </w:rPr>
        <w:t>.</w:t>
      </w:r>
      <w:r w:rsidR="003B300A" w:rsidRPr="00157651">
        <w:rPr>
          <w:rFonts w:ascii="Times New Roman" w:hAnsi="Times New Roman" w:cs="Times New Roman"/>
          <w:sz w:val="24"/>
          <w:szCs w:val="24"/>
        </w:rPr>
        <w:t>666</w:t>
      </w:r>
      <w:r w:rsidRPr="00157651">
        <w:rPr>
          <w:rFonts w:ascii="Times New Roman" w:hAnsi="Times New Roman" w:cs="Times New Roman"/>
          <w:sz w:val="24"/>
          <w:szCs w:val="24"/>
        </w:rPr>
        <w:t>/</w:t>
      </w:r>
      <w:r w:rsidR="003B300A" w:rsidRPr="00157651">
        <w:rPr>
          <w:rFonts w:ascii="Times New Roman" w:hAnsi="Times New Roman" w:cs="Times New Roman"/>
          <w:sz w:val="24"/>
          <w:szCs w:val="24"/>
        </w:rPr>
        <w:t>1993</w:t>
      </w:r>
      <w:r w:rsidRPr="00157651">
        <w:rPr>
          <w:rFonts w:ascii="Times New Roman" w:hAnsi="Times New Roman" w:cs="Times New Roman"/>
          <w:sz w:val="24"/>
          <w:szCs w:val="24"/>
        </w:rPr>
        <w:t xml:space="preserve">, Art. </w:t>
      </w:r>
      <w:r w:rsidR="003B300A" w:rsidRPr="00157651">
        <w:rPr>
          <w:rFonts w:ascii="Times New Roman" w:hAnsi="Times New Roman" w:cs="Times New Roman"/>
          <w:sz w:val="24"/>
          <w:szCs w:val="24"/>
        </w:rPr>
        <w:t>69</w:t>
      </w:r>
      <w:r w:rsidRPr="00157651">
        <w:rPr>
          <w:rFonts w:ascii="Times New Roman" w:hAnsi="Times New Roman" w:cs="Times New Roman"/>
          <w:sz w:val="24"/>
          <w:szCs w:val="24"/>
        </w:rPr>
        <w:t>);</w:t>
      </w:r>
    </w:p>
    <w:p w14:paraId="36887F8D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lastRenderedPageBreak/>
        <w:t>O Gestor do Contrato deverá coordenar as atividades relacionadas à fiscalização, bem como dos atos preparatórios à instrução processual e encaminhar a documentação pertinente ao setor de contratos para formalização dos procedimentos quanto aos aspectos que envolvam a prorrogação, alteração, reequilíbrio, pagamento, eventual aplicação de sanções, extinção dos contratos, dentre outros.</w:t>
      </w:r>
    </w:p>
    <w:p w14:paraId="2D920749" w14:textId="51B726CA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</w:t>
      </w:r>
      <w:r w:rsidR="00D1732C" w:rsidRPr="00157651">
        <w:rPr>
          <w:rFonts w:ascii="Times New Roman" w:hAnsi="Times New Roman" w:cs="Times New Roman"/>
          <w:sz w:val="24"/>
          <w:szCs w:val="24"/>
        </w:rPr>
        <w:t>no presente instrumento</w:t>
      </w:r>
      <w:r w:rsidRPr="00157651">
        <w:rPr>
          <w:rFonts w:ascii="Times New Roman" w:hAnsi="Times New Roman" w:cs="Times New Roman"/>
          <w:sz w:val="24"/>
          <w:szCs w:val="24"/>
        </w:rPr>
        <w:t>, para efeitos de pagamento conforme o resultado pretendido pela Diretoria Requisitante.</w:t>
      </w:r>
    </w:p>
    <w:p w14:paraId="562E44CC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inadimplemento;</w:t>
      </w:r>
    </w:p>
    <w:p w14:paraId="71331EDE" w14:textId="77777777" w:rsidR="001309F3" w:rsidRPr="00157651" w:rsidRDefault="001309F3" w:rsidP="00157651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jc w:val="both"/>
        <w:rPr>
          <w:b/>
          <w:color w:val="auto"/>
          <w:szCs w:val="24"/>
        </w:rPr>
      </w:pPr>
      <w:r w:rsidRPr="00157651">
        <w:rPr>
          <w:b/>
          <w:color w:val="auto"/>
          <w:szCs w:val="24"/>
        </w:rPr>
        <w:t>DOS ACRÉSCIMOS E SUPRESSÕES</w:t>
      </w:r>
    </w:p>
    <w:p w14:paraId="51340C21" w14:textId="77777777" w:rsidR="001309F3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A CONTRATADA fica obrigada a aceitar, nas mesmas condições ajustadas, acréscimos ou supressões que se fizerem necessárias no objeto do CONTRATO no percentual de </w:t>
      </w:r>
      <w:r w:rsidRPr="00157651">
        <w:rPr>
          <w:rFonts w:ascii="Times New Roman" w:hAnsi="Times New Roman" w:cs="Times New Roman"/>
          <w:sz w:val="24"/>
          <w:szCs w:val="24"/>
          <w:u w:val="single"/>
        </w:rPr>
        <w:t>até 25% (vinte e cinco por cento) do valor inicial atualizado do CONTRATO</w:t>
      </w:r>
      <w:r w:rsidRPr="00157651">
        <w:rPr>
          <w:rFonts w:ascii="Times New Roman" w:hAnsi="Times New Roman" w:cs="Times New Roman"/>
          <w:sz w:val="24"/>
          <w:szCs w:val="24"/>
        </w:rPr>
        <w:t>;</w:t>
      </w:r>
    </w:p>
    <w:p w14:paraId="4FE9A8CF" w14:textId="71F8D12E" w:rsidR="00CC289B" w:rsidRPr="00157651" w:rsidRDefault="001309F3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0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5" w:name="_Hlk126575542"/>
      <w:r w:rsidRPr="00157651">
        <w:rPr>
          <w:rFonts w:ascii="Times New Roman" w:hAnsi="Times New Roman" w:cs="Times New Roman"/>
          <w:sz w:val="24"/>
          <w:szCs w:val="24"/>
        </w:rPr>
        <w:t xml:space="preserve">O acréscimo ou supressão contratual não poderá exceder os limites estabelecidos </w:t>
      </w:r>
      <w:bookmarkEnd w:id="5"/>
    </w:p>
    <w:p w14:paraId="35970EFD" w14:textId="77777777" w:rsidR="0062168F" w:rsidRPr="00157651" w:rsidRDefault="0062168F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32114322"/>
      <w:r w:rsidRPr="00157651">
        <w:rPr>
          <w:rFonts w:ascii="Times New Roman" w:hAnsi="Times New Roman" w:cs="Times New Roman"/>
          <w:b/>
          <w:sz w:val="24"/>
          <w:szCs w:val="24"/>
        </w:rPr>
        <w:t>DA ADEQUAÇÃO ORÇAMENTÁRIA</w:t>
      </w:r>
    </w:p>
    <w:p w14:paraId="7F26C105" w14:textId="77777777" w:rsidR="0062168F" w:rsidRPr="00157651" w:rsidRDefault="0062168F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132114351"/>
      <w:bookmarkEnd w:id="6"/>
      <w:r w:rsidRPr="00157651">
        <w:rPr>
          <w:rFonts w:ascii="Times New Roman" w:eastAsia="Calibri" w:hAnsi="Times New Roman" w:cs="Times New Roman"/>
          <w:sz w:val="24"/>
          <w:szCs w:val="24"/>
        </w:rPr>
        <w:t>Os recursos orçamentários decorrentes da presente contratação correrão à conta dos recursos informados pela Diretoria Financeira, conforme art. 7°, inciso IV do Decreto n.º 158/2018;</w:t>
      </w:r>
    </w:p>
    <w:bookmarkEnd w:id="7"/>
    <w:p w14:paraId="23530ECA" w14:textId="1B2C024F" w:rsidR="000B7801" w:rsidRPr="00157651" w:rsidRDefault="00773626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b/>
          <w:sz w:val="24"/>
          <w:szCs w:val="24"/>
        </w:rPr>
        <w:t>DAS SANÇÕES ADMINISTRATIVAS</w:t>
      </w:r>
    </w:p>
    <w:p w14:paraId="3E19F8DE" w14:textId="18B9DE11" w:rsidR="00773626" w:rsidRPr="00157651" w:rsidRDefault="00773626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Pratica ato ilícito, nos termos da Lei nº 10.520, de 2002, a Contratada que:</w:t>
      </w:r>
    </w:p>
    <w:p w14:paraId="056D23C2" w14:textId="387EB868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Não assinar o contrato ou a ata de registro de preço;</w:t>
      </w:r>
    </w:p>
    <w:p w14:paraId="47018B6A" w14:textId="11A08E82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Não entregar a documentação exigida;</w:t>
      </w:r>
    </w:p>
    <w:p w14:paraId="214E355B" w14:textId="7004C9B4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Apresentar documentação falsa;</w:t>
      </w:r>
    </w:p>
    <w:p w14:paraId="5061A159" w14:textId="7224274E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lastRenderedPageBreak/>
        <w:t>Causar o atraso na execução do objeto;</w:t>
      </w:r>
    </w:p>
    <w:p w14:paraId="4C77C380" w14:textId="3D83536C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Não mantiver a proposta;</w:t>
      </w:r>
    </w:p>
    <w:p w14:paraId="2993DC1E" w14:textId="53FD7521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Falhar na execução do contrato;</w:t>
      </w:r>
    </w:p>
    <w:p w14:paraId="287043D7" w14:textId="775005DA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Fraudar a execução do contrato;</w:t>
      </w:r>
    </w:p>
    <w:p w14:paraId="75E759E2" w14:textId="6AC3DF07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Comportar-se de modo inidôneo;</w:t>
      </w:r>
    </w:p>
    <w:p w14:paraId="47701795" w14:textId="13EF9F6D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Declarar informações falsas; e</w:t>
      </w:r>
    </w:p>
    <w:p w14:paraId="324578EF" w14:textId="25DC6A88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Cometer fraude fiscal.</w:t>
      </w:r>
    </w:p>
    <w:p w14:paraId="55F31B57" w14:textId="0B895948" w:rsidR="00773626" w:rsidRPr="00157651" w:rsidRDefault="00773626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A prática de ato ilícito sujeita o infrator à aplicação das seguintes sanções administrativas, sem prejuízo da possibilidade de rescisão contratual, nos termos da Lei nº 10.520, de 2002:</w:t>
      </w:r>
    </w:p>
    <w:p w14:paraId="69B5922D" w14:textId="7EB22459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 xml:space="preserve">Impedimento de licitar e contratar com </w:t>
      </w:r>
      <w:r w:rsidR="0062273E" w:rsidRPr="00157651">
        <w:rPr>
          <w:rFonts w:ascii="Times New Roman" w:hAnsi="Times New Roman" w:cs="Times New Roman"/>
          <w:color w:val="000000"/>
          <w:sz w:val="24"/>
          <w:szCs w:val="24"/>
        </w:rPr>
        <w:t>a Administração Pública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; e</w:t>
      </w:r>
    </w:p>
    <w:p w14:paraId="6F0A6F68" w14:textId="5EC71495" w:rsidR="00773626" w:rsidRPr="00157651" w:rsidRDefault="00773626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Multa.</w:t>
      </w:r>
    </w:p>
    <w:p w14:paraId="0A00370F" w14:textId="13295FAC" w:rsidR="00773626" w:rsidRPr="00157651" w:rsidRDefault="00773626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A multa pode ser aplicada isolada ou cumulativamente com as sanções de impedimento de licitar e contratar com a Administração Pública, sem prejuízo de perdas e danos cabíveis.</w:t>
      </w:r>
    </w:p>
    <w:p w14:paraId="20889390" w14:textId="77C99984" w:rsidR="00773626" w:rsidRPr="00157651" w:rsidRDefault="00773626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 xml:space="preserve">A aplicação de qualquer das sanções previstas realizar-se-á em processo administrativo que assegurará o contraditório e a ampla defesa à Contratada. </w:t>
      </w:r>
    </w:p>
    <w:p w14:paraId="1219048C" w14:textId="2C6457C9" w:rsidR="00773626" w:rsidRPr="00157651" w:rsidRDefault="00773626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A autoridade competente, na aplicação das sanções, levará em consideração a natureza e a gravidade do ato ilícito cometido, os danos que o cometimento do ato ilícito ocasionar aos serviços e aos usuários, a vantagem auferida em virtude do ato ilícito, as circunstâncias gerais agravantes e atenuantes e os antecedentes do infrator, observado o princípio da proporcionalidade.</w:t>
      </w:r>
    </w:p>
    <w:p w14:paraId="77D198A4" w14:textId="2664DA33" w:rsidR="000B7801" w:rsidRPr="00157651" w:rsidRDefault="000B7801" w:rsidP="00157651">
      <w:pPr>
        <w:pStyle w:val="PargrafodaLista"/>
        <w:numPr>
          <w:ilvl w:val="1"/>
          <w:numId w:val="2"/>
        </w:numPr>
        <w:suppressAutoHyphens/>
        <w:spacing w:before="120" w:after="120" w:line="360" w:lineRule="auto"/>
        <w:ind w:left="0" w:firstLine="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 xml:space="preserve">Todas as ocorrências contratuais serão registradas pelo CONTRANTE, que notificará A </w:t>
      </w:r>
      <w:r w:rsidR="001E4E94" w:rsidRPr="00157651">
        <w:rPr>
          <w:rFonts w:ascii="Times New Roman" w:eastAsia="Calibri" w:hAnsi="Times New Roman" w:cs="Times New Roman"/>
          <w:sz w:val="24"/>
          <w:szCs w:val="24"/>
        </w:rPr>
        <w:t>CONTRATADA</w:t>
      </w:r>
      <w:r w:rsidRPr="001576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6EFBAD" w14:textId="77777777" w:rsidR="00DB58D1" w:rsidRPr="00157651" w:rsidRDefault="00DB58D1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2113265"/>
      <w:bookmarkEnd w:id="4"/>
      <w:r w:rsidRPr="00157651">
        <w:rPr>
          <w:rFonts w:ascii="Times New Roman" w:hAnsi="Times New Roman" w:cs="Times New Roman"/>
          <w:b/>
          <w:sz w:val="24"/>
          <w:szCs w:val="24"/>
        </w:rPr>
        <w:t>DO PAGAMENTO</w:t>
      </w:r>
    </w:p>
    <w:bookmarkEnd w:id="8"/>
    <w:p w14:paraId="04C93CE5" w14:textId="77777777" w:rsidR="00A54156" w:rsidRPr="004B36C6" w:rsidRDefault="00A54156" w:rsidP="00A54156">
      <w:pPr>
        <w:pStyle w:val="Nive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B36C6">
        <w:rPr>
          <w:rFonts w:ascii="Times New Roman" w:hAnsi="Times New Roman" w:cs="Times New Roman"/>
          <w:b/>
          <w:bCs/>
          <w:color w:val="00000A"/>
          <w:sz w:val="24"/>
          <w:szCs w:val="24"/>
        </w:rPr>
        <w:t>Do Recebimento do Objeto</w:t>
      </w:r>
    </w:p>
    <w:p w14:paraId="3731C308" w14:textId="77777777" w:rsidR="00A54156" w:rsidRPr="00A54156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A54156">
        <w:rPr>
          <w:rFonts w:ascii="Times New Roman" w:eastAsia="Calibri" w:hAnsi="Times New Roman" w:cs="Times New Roman"/>
          <w:b/>
          <w:bCs/>
          <w:sz w:val="24"/>
          <w:szCs w:val="24"/>
        </w:rPr>
        <w:t>recebimento provisório</w:t>
      </w: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 ocorrerá, no prazo de </w:t>
      </w:r>
      <w:r w:rsidRPr="00143A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 (cinco) dias úteis</w:t>
      </w: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, a contar do ato da entrega, juntamente com a nota fiscal ou instrumento de cobrança equivalente, </w:t>
      </w:r>
      <w:r w:rsidRPr="00A54156">
        <w:rPr>
          <w:rFonts w:ascii="Times New Roman" w:eastAsia="Calibri" w:hAnsi="Times New Roman" w:cs="Times New Roman"/>
          <w:sz w:val="24"/>
          <w:szCs w:val="24"/>
        </w:rPr>
        <w:lastRenderedPageBreak/>
        <w:t>pelos responsáveis pelo acompanhamento e fiscalização do contrato, para efeito de posterior verificação de sua conformidade com as especificações constantes neste Termo de Referência;</w:t>
      </w:r>
    </w:p>
    <w:p w14:paraId="0B13D955" w14:textId="77777777" w:rsidR="00A54156" w:rsidRPr="00A54156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A54156">
        <w:rPr>
          <w:rFonts w:ascii="Times New Roman" w:eastAsia="Calibri" w:hAnsi="Times New Roman" w:cs="Times New Roman"/>
          <w:b/>
          <w:bCs/>
          <w:sz w:val="24"/>
          <w:szCs w:val="24"/>
        </w:rPr>
        <w:t>recebimento definitivo</w:t>
      </w: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 ocorrerá no prazo de </w:t>
      </w:r>
      <w:r w:rsidRPr="00143A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 (dez) dias úteis</w:t>
      </w: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, a contar do recebimento provisório, após a verificação da conformidade do objeto descrito neste Termo de Referência e </w:t>
      </w:r>
      <w:r w:rsidRPr="00A54156">
        <w:rPr>
          <w:rFonts w:ascii="Times New Roman" w:hAnsi="Times New Roman" w:cs="Times New Roman"/>
          <w:color w:val="000000"/>
          <w:sz w:val="24"/>
          <w:szCs w:val="24"/>
        </w:rPr>
        <w:t>consequente aceitação mediante termo de recebimento.</w:t>
      </w:r>
    </w:p>
    <w:p w14:paraId="13855A0A" w14:textId="77777777" w:rsidR="00A54156" w:rsidRPr="00A54156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156">
        <w:rPr>
          <w:rFonts w:ascii="Times New Roman" w:hAnsi="Times New Roman" w:cs="Times New Roman"/>
          <w:color w:val="000000"/>
          <w:sz w:val="24"/>
          <w:szCs w:val="24"/>
        </w:rPr>
        <w:t>O recebimento provisório ou definitivo não excluirá a responsabilidade civil pela solidez e pela segurança do fornecimento do objeto, nem a responsabilidade ético-profissional pela perfeita execução do contrato, nos limites estabelecidos pela lei ou pelo contrato.</w:t>
      </w:r>
    </w:p>
    <w:p w14:paraId="7DDBE208" w14:textId="77777777" w:rsidR="00A54156" w:rsidRPr="00A54156" w:rsidRDefault="00A54156" w:rsidP="00A54156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156">
        <w:rPr>
          <w:rFonts w:ascii="Times New Roman" w:hAnsi="Times New Roman" w:cs="Times New Roman"/>
          <w:color w:val="000000"/>
          <w:sz w:val="24"/>
          <w:szCs w:val="24"/>
        </w:rPr>
        <w:t>O prazo para a solução, pelo contratado, de inconsistências na execução do objeto ou de saneamento da nota</w:t>
      </w:r>
      <w:r w:rsidRPr="00A54156">
        <w:rPr>
          <w:rFonts w:ascii="Times New Roman" w:eastAsia="Calibri" w:hAnsi="Times New Roman" w:cs="Times New Roman"/>
          <w:sz w:val="24"/>
          <w:szCs w:val="24"/>
        </w:rPr>
        <w:t xml:space="preserve"> fiscal, verificadas pela Diretoria Requisitante durante a análise prévia à liquidação de despesa, não será computado para os fins do recebimento definitivo.</w:t>
      </w:r>
    </w:p>
    <w:p w14:paraId="6E1A5F5C" w14:textId="6A8EFCA4" w:rsidR="00A54156" w:rsidRPr="00A54156" w:rsidRDefault="00A54156" w:rsidP="00A54156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Pagamento</w:t>
      </w:r>
    </w:p>
    <w:p w14:paraId="47B9D3BE" w14:textId="156F68F6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O pagamento será efetuado em parcela única, no prazo de 30 (trinta) dias a contar da certificação de que os itens foram aceitos de forma definitiva, mediante a apresentação de Nota Fiscal/Fatura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</w:t>
      </w:r>
    </w:p>
    <w:p w14:paraId="3EFD0D32" w14:textId="24BAE521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eastAsia="Times New Roman" w:hAnsi="Times New Roman" w:cs="Times New Roman"/>
          <w:sz w:val="24"/>
          <w:szCs w:val="24"/>
        </w:rPr>
        <w:t xml:space="preserve">A Nota Fiscal/Fatura relativa à cobrança 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deverá ser emitida em nome da Fundação Estatal de Saúde de Maricá, CNPJ: 46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698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0001-17</w:t>
      </w:r>
      <w:r w:rsidR="00800BBA" w:rsidRPr="001576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F00398" w14:textId="55CD0409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O pagamento se efetivará após a regular liquidação da despesa, à vista de Nota Fiscal/Fatura apresentada pelo contratado, atestada e visada por, no mínimo, 02 (dois) funcionários do órgão requisitante</w:t>
      </w:r>
      <w:r w:rsidR="002E0D9B" w:rsidRPr="00157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C69C2F" w14:textId="77777777" w:rsidR="00DB58D1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305D27EE" w14:textId="4BDA5AFE" w:rsidR="00D17A5E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6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pagamento realizado pela contratante não implicará prejuízo de a contratada reparar toda e qualquer falha que se apurar na execução do objeto, nem excluirá as responsabilidades de que tratam a Lei n.º 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666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848D7" w:rsidRPr="00157651">
        <w:rPr>
          <w:rFonts w:ascii="Times New Roman" w:hAnsi="Times New Roman" w:cs="Times New Roman"/>
          <w:color w:val="000000"/>
          <w:sz w:val="24"/>
          <w:szCs w:val="24"/>
        </w:rPr>
        <w:t>1993</w:t>
      </w:r>
      <w:r w:rsidRPr="00157651">
        <w:rPr>
          <w:rFonts w:ascii="Times New Roman" w:hAnsi="Times New Roman" w:cs="Times New Roman"/>
          <w:color w:val="000000"/>
          <w:sz w:val="24"/>
          <w:szCs w:val="24"/>
        </w:rPr>
        <w:t xml:space="preserve"> e o Código de Defesa do Consumidor, tudo dentro dos prazos legais pertinentes.</w:t>
      </w:r>
      <w:bookmarkStart w:id="9" w:name="_Hlk132113365"/>
    </w:p>
    <w:p w14:paraId="03D6FDB2" w14:textId="3DE3C50C" w:rsidR="003D6249" w:rsidRPr="00157651" w:rsidRDefault="003D6249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651">
        <w:rPr>
          <w:rFonts w:ascii="Times New Roman" w:hAnsi="Times New Roman" w:cs="Times New Roman"/>
          <w:b/>
          <w:sz w:val="24"/>
          <w:szCs w:val="24"/>
        </w:rPr>
        <w:t>DA HABILITAÇÃO</w:t>
      </w:r>
    </w:p>
    <w:p w14:paraId="34105ECE" w14:textId="77777777" w:rsidR="00800BBA" w:rsidRPr="00157651" w:rsidRDefault="00DB58D1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651">
        <w:rPr>
          <w:rFonts w:ascii="Times New Roman" w:hAnsi="Times New Roman" w:cs="Times New Roman"/>
          <w:color w:val="000000" w:themeColor="text1"/>
          <w:sz w:val="24"/>
          <w:szCs w:val="24"/>
        </w:rPr>
        <w:t>Para fins de contratação, deverá o fornecedor comprovar os seguintes requisitos de habilitação:</w:t>
      </w:r>
    </w:p>
    <w:p w14:paraId="118FBD84" w14:textId="686D9F44" w:rsidR="00E523C1" w:rsidRPr="00157651" w:rsidRDefault="00800BBA" w:rsidP="00157651">
      <w:pPr>
        <w:pStyle w:val="PargrafodaLista"/>
        <w:numPr>
          <w:ilvl w:val="2"/>
          <w:numId w:val="2"/>
        </w:numPr>
        <w:spacing w:before="120"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651">
        <w:rPr>
          <w:rFonts w:ascii="Times New Roman" w:hAnsi="Times New Roman" w:cs="Times New Roman"/>
          <w:sz w:val="24"/>
          <w:szCs w:val="24"/>
        </w:rPr>
        <w:t xml:space="preserve">Para fins de contratação, deverá o fornecedor comprovar os seguintes requisitos de habilitação: </w:t>
      </w:r>
      <w:r w:rsidRPr="00157651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157651">
        <w:rPr>
          <w:rFonts w:ascii="Times New Roman" w:hAnsi="Times New Roman" w:cs="Times New Roman"/>
          <w:sz w:val="24"/>
          <w:szCs w:val="24"/>
        </w:rPr>
        <w:t xml:space="preserve"> Habilitação Jurídica (Art. </w:t>
      </w:r>
      <w:r w:rsidR="004008A1" w:rsidRPr="00157651">
        <w:rPr>
          <w:rFonts w:ascii="Times New Roman" w:hAnsi="Times New Roman" w:cs="Times New Roman"/>
          <w:sz w:val="24"/>
          <w:szCs w:val="24"/>
        </w:rPr>
        <w:t>28</w:t>
      </w:r>
      <w:r w:rsidRPr="00157651">
        <w:rPr>
          <w:rFonts w:ascii="Times New Roman" w:hAnsi="Times New Roman" w:cs="Times New Roman"/>
          <w:sz w:val="24"/>
          <w:szCs w:val="24"/>
        </w:rPr>
        <w:t xml:space="preserve">, Lei nº </w:t>
      </w:r>
      <w:r w:rsidR="004008A1" w:rsidRPr="00157651">
        <w:rPr>
          <w:rFonts w:ascii="Times New Roman" w:hAnsi="Times New Roman" w:cs="Times New Roman"/>
          <w:sz w:val="24"/>
          <w:szCs w:val="24"/>
        </w:rPr>
        <w:t>8.666/93</w:t>
      </w:r>
      <w:r w:rsidRPr="0015765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57651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1576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7651">
        <w:rPr>
          <w:rFonts w:ascii="Times New Roman" w:hAnsi="Times New Roman" w:cs="Times New Roman"/>
          <w:sz w:val="24"/>
          <w:szCs w:val="24"/>
        </w:rPr>
        <w:t xml:space="preserve"> Habilitações fiscal, social e trabalhista (Art. </w:t>
      </w:r>
      <w:r w:rsidR="004008A1" w:rsidRPr="00157651">
        <w:rPr>
          <w:rFonts w:ascii="Times New Roman" w:hAnsi="Times New Roman" w:cs="Times New Roman"/>
          <w:sz w:val="24"/>
          <w:szCs w:val="24"/>
        </w:rPr>
        <w:t>29</w:t>
      </w:r>
      <w:r w:rsidRPr="00157651">
        <w:rPr>
          <w:rFonts w:ascii="Times New Roman" w:hAnsi="Times New Roman" w:cs="Times New Roman"/>
          <w:sz w:val="24"/>
          <w:szCs w:val="24"/>
        </w:rPr>
        <w:t xml:space="preserve">, </w:t>
      </w:r>
      <w:r w:rsidR="004008A1" w:rsidRPr="00157651">
        <w:rPr>
          <w:rFonts w:ascii="Times New Roman" w:hAnsi="Times New Roman" w:cs="Times New Roman"/>
          <w:sz w:val="24"/>
          <w:szCs w:val="24"/>
        </w:rPr>
        <w:t>Lei nº 8.666/93</w:t>
      </w:r>
      <w:r w:rsidRPr="00157651">
        <w:rPr>
          <w:rFonts w:ascii="Times New Roman" w:hAnsi="Times New Roman" w:cs="Times New Roman"/>
          <w:sz w:val="24"/>
          <w:szCs w:val="24"/>
        </w:rPr>
        <w:t>)</w:t>
      </w:r>
      <w:r w:rsidR="00157651" w:rsidRPr="00157651">
        <w:rPr>
          <w:rFonts w:ascii="Times New Roman" w:hAnsi="Times New Roman" w:cs="Times New Roman"/>
          <w:sz w:val="24"/>
          <w:szCs w:val="24"/>
        </w:rPr>
        <w:t>.</w:t>
      </w:r>
    </w:p>
    <w:bookmarkEnd w:id="9"/>
    <w:bookmarkEnd w:id="3"/>
    <w:p w14:paraId="072D3286" w14:textId="77777777" w:rsidR="00373909" w:rsidRPr="00157651" w:rsidRDefault="00373909" w:rsidP="0015765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651">
        <w:rPr>
          <w:rFonts w:ascii="Times New Roman" w:hAnsi="Times New Roman" w:cs="Times New Roman"/>
          <w:b/>
          <w:sz w:val="24"/>
          <w:szCs w:val="24"/>
        </w:rPr>
        <w:t>DO FORO</w:t>
      </w:r>
    </w:p>
    <w:p w14:paraId="6BF7E484" w14:textId="4F79CF66" w:rsidR="00373909" w:rsidRPr="00157651" w:rsidRDefault="00373909" w:rsidP="00157651">
      <w:pPr>
        <w:pStyle w:val="PargrafodaLista"/>
        <w:numPr>
          <w:ilvl w:val="1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651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e do contrato que o sucederão, renunciando as partes, a qualquer outro, por mais privilegiado que seja.</w:t>
      </w:r>
    </w:p>
    <w:p w14:paraId="200691BE" w14:textId="4C0F0BA3" w:rsidR="00373909" w:rsidRPr="00984AF6" w:rsidRDefault="00373909" w:rsidP="00EB2B0A">
      <w:pPr>
        <w:pStyle w:val="Padro"/>
        <w:spacing w:after="0" w:line="240" w:lineRule="auto"/>
        <w:jc w:val="center"/>
        <w:rPr>
          <w:szCs w:val="24"/>
        </w:rPr>
      </w:pPr>
      <w:r w:rsidRPr="00DB1A67">
        <w:rPr>
          <w:szCs w:val="24"/>
        </w:rPr>
        <w:t xml:space="preserve">Maricá, </w:t>
      </w:r>
      <w:r w:rsidR="00143AF0">
        <w:rPr>
          <w:szCs w:val="24"/>
        </w:rPr>
        <w:t>18</w:t>
      </w:r>
      <w:r w:rsidRPr="00DB1A67">
        <w:rPr>
          <w:szCs w:val="24"/>
        </w:rPr>
        <w:t xml:space="preserve"> de </w:t>
      </w:r>
      <w:r w:rsidR="00143AF0">
        <w:rPr>
          <w:szCs w:val="24"/>
        </w:rPr>
        <w:t>dezembro</w:t>
      </w:r>
      <w:r w:rsidRPr="00DB1A67">
        <w:rPr>
          <w:szCs w:val="24"/>
        </w:rPr>
        <w:t xml:space="preserve"> de 2023.</w:t>
      </w:r>
    </w:p>
    <w:p w14:paraId="1C7811A4" w14:textId="77777777" w:rsidR="00EB2B0A" w:rsidRDefault="00EB2B0A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29A2F9CF" w14:textId="77777777" w:rsidR="0088246E" w:rsidRDefault="0088246E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45EB317A" w14:textId="1CFCCF22" w:rsidR="00373909" w:rsidRPr="00E52A1B" w:rsidRDefault="00373909" w:rsidP="00E52A1B">
      <w:pPr>
        <w:pStyle w:val="Corpodetextorecuado"/>
        <w:spacing w:after="0" w:line="240" w:lineRule="auto"/>
        <w:ind w:left="0"/>
        <w:rPr>
          <w:szCs w:val="24"/>
        </w:rPr>
      </w:pPr>
      <w:r w:rsidRPr="00E52A1B">
        <w:rPr>
          <w:szCs w:val="24"/>
        </w:rPr>
        <w:t>Elaborado por,</w:t>
      </w:r>
    </w:p>
    <w:p w14:paraId="59D1920A" w14:textId="77777777" w:rsidR="00373909" w:rsidRDefault="00373909" w:rsidP="00143AF0">
      <w:pPr>
        <w:pStyle w:val="Corpodetextorecuado"/>
        <w:spacing w:after="0" w:line="240" w:lineRule="auto"/>
        <w:ind w:left="0"/>
        <w:rPr>
          <w:b/>
          <w:bCs/>
          <w:szCs w:val="24"/>
        </w:rPr>
      </w:pPr>
    </w:p>
    <w:p w14:paraId="4A336B9B" w14:textId="77777777" w:rsidR="00157651" w:rsidRPr="00984AF6" w:rsidRDefault="00157651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57DC72AE" w14:textId="49C012BE" w:rsidR="00373909" w:rsidRPr="00984AF6" w:rsidRDefault="00E41A47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Bruna Quaresma de Azevedo</w:t>
      </w:r>
    </w:p>
    <w:p w14:paraId="48EE372B" w14:textId="1032A74B" w:rsidR="00C766FC" w:rsidRDefault="00373909" w:rsidP="00EB2B0A">
      <w:pPr>
        <w:pStyle w:val="Corpodetextorecuado"/>
        <w:spacing w:after="0" w:line="240" w:lineRule="auto"/>
        <w:ind w:left="0"/>
        <w:jc w:val="center"/>
        <w:rPr>
          <w:color w:val="000000"/>
          <w:szCs w:val="24"/>
        </w:rPr>
      </w:pPr>
      <w:r>
        <w:rPr>
          <w:bCs/>
          <w:szCs w:val="24"/>
        </w:rPr>
        <w:t>Ass</w:t>
      </w:r>
      <w:r w:rsidR="00E41A47">
        <w:rPr>
          <w:bCs/>
          <w:szCs w:val="24"/>
        </w:rPr>
        <w:t>istente</w:t>
      </w:r>
      <w:r w:rsidR="00C766FC">
        <w:rPr>
          <w:bCs/>
          <w:szCs w:val="24"/>
        </w:rPr>
        <w:t xml:space="preserve"> </w:t>
      </w:r>
      <w:r w:rsidR="00EB2B0A">
        <w:rPr>
          <w:bCs/>
          <w:szCs w:val="24"/>
        </w:rPr>
        <w:t xml:space="preserve">- </w:t>
      </w:r>
      <w:r w:rsidR="00C766FC">
        <w:rPr>
          <w:color w:val="000000"/>
          <w:szCs w:val="24"/>
        </w:rPr>
        <w:t>Gerência de Instrução Processual</w:t>
      </w:r>
    </w:p>
    <w:p w14:paraId="4F960297" w14:textId="1890C838" w:rsidR="00C766FC" w:rsidRPr="00C766FC" w:rsidRDefault="00C766FC" w:rsidP="00EB2B0A">
      <w:pPr>
        <w:widowControl w:val="0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5D0">
        <w:rPr>
          <w:rFonts w:ascii="Times New Roman" w:eastAsia="Times New Roman" w:hAnsi="Times New Roman" w:cs="Times New Roman"/>
          <w:color w:val="000000"/>
          <w:sz w:val="24"/>
          <w:szCs w:val="24"/>
        </w:rPr>
        <w:t>Diretoria Administrativa</w:t>
      </w:r>
    </w:p>
    <w:p w14:paraId="0D6BF3B0" w14:textId="67B751DD" w:rsidR="00373909" w:rsidRPr="00984AF6" w:rsidRDefault="00373909" w:rsidP="00EB2B0A">
      <w:pPr>
        <w:pStyle w:val="Corpodetextorecuado"/>
        <w:spacing w:after="0" w:line="240" w:lineRule="auto"/>
        <w:ind w:left="0"/>
        <w:jc w:val="center"/>
        <w:rPr>
          <w:bCs/>
          <w:szCs w:val="24"/>
        </w:rPr>
      </w:pPr>
      <w:r w:rsidRPr="00984AF6">
        <w:rPr>
          <w:bCs/>
          <w:szCs w:val="24"/>
        </w:rPr>
        <w:t>Mat. 3.300.</w:t>
      </w:r>
      <w:r w:rsidR="00E41A47">
        <w:rPr>
          <w:bCs/>
          <w:szCs w:val="24"/>
        </w:rPr>
        <w:t>238</w:t>
      </w:r>
    </w:p>
    <w:p w14:paraId="01704E21" w14:textId="77777777" w:rsidR="00373909" w:rsidRDefault="00373909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50188101" w14:textId="77777777" w:rsidR="0088246E" w:rsidRPr="00984AF6" w:rsidRDefault="0088246E" w:rsidP="00EB2B0A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4BC5F608" w14:textId="06C671BF" w:rsidR="00373909" w:rsidRPr="00E52A1B" w:rsidRDefault="00373909" w:rsidP="00C96B22">
      <w:pPr>
        <w:pStyle w:val="Corpodetextorecuado"/>
        <w:spacing w:after="0" w:line="240" w:lineRule="auto"/>
        <w:ind w:left="0"/>
        <w:rPr>
          <w:szCs w:val="24"/>
        </w:rPr>
      </w:pPr>
      <w:r w:rsidRPr="00E52A1B">
        <w:rPr>
          <w:szCs w:val="24"/>
        </w:rPr>
        <w:t>Responsáve</w:t>
      </w:r>
      <w:r w:rsidR="00143AF0" w:rsidRPr="00E52A1B">
        <w:rPr>
          <w:szCs w:val="24"/>
        </w:rPr>
        <w:t>l</w:t>
      </w:r>
      <w:r w:rsidRPr="00E52A1B">
        <w:rPr>
          <w:szCs w:val="24"/>
        </w:rPr>
        <w:t xml:space="preserve"> técnico,</w:t>
      </w:r>
    </w:p>
    <w:tbl>
      <w:tblPr>
        <w:tblStyle w:val="Tabelacomgrade"/>
        <w:tblW w:w="12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3624"/>
      </w:tblGrid>
      <w:tr w:rsidR="00143AF0" w:rsidRPr="00984AF6" w14:paraId="6DAB33B1" w14:textId="77777777" w:rsidTr="00143AF0">
        <w:trPr>
          <w:trHeight w:val="1485"/>
        </w:trPr>
        <w:tc>
          <w:tcPr>
            <w:tcW w:w="8505" w:type="dxa"/>
          </w:tcPr>
          <w:p w14:paraId="365C98F0" w14:textId="77777777" w:rsidR="00143AF0" w:rsidRDefault="00143AF0" w:rsidP="00EB2B0A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bookmarkStart w:id="10" w:name="_Hlk117238541"/>
          </w:p>
          <w:bookmarkEnd w:id="10"/>
          <w:p w14:paraId="2DA429FC" w14:textId="77777777" w:rsidR="00143AF0" w:rsidRPr="005105AA" w:rsidRDefault="00143AF0" w:rsidP="0014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Sônia Maria Rodrigues Vieira</w:t>
            </w:r>
          </w:p>
          <w:p w14:paraId="0DEB7ECB" w14:textId="77777777" w:rsidR="00143AF0" w:rsidRDefault="00143AF0" w:rsidP="0014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Superintendente de Atenção Especializada</w:t>
            </w:r>
          </w:p>
          <w:p w14:paraId="1E6BE7D9" w14:textId="77777777" w:rsidR="00143AF0" w:rsidRDefault="00143AF0" w:rsidP="0014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Mat.: 3.300.201</w:t>
            </w:r>
          </w:p>
          <w:p w14:paraId="7A4F4418" w14:textId="1FA417BB" w:rsidR="00143AF0" w:rsidRPr="00984AF6" w:rsidRDefault="00143AF0" w:rsidP="00EB2B0A">
            <w:pPr>
              <w:pStyle w:val="Corpodetextorecuado"/>
              <w:spacing w:after="0" w:line="240" w:lineRule="auto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3624" w:type="dxa"/>
          </w:tcPr>
          <w:p w14:paraId="4E0DDEF8" w14:textId="77777777" w:rsidR="00143AF0" w:rsidRDefault="00143AF0" w:rsidP="00EB2B0A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09FD232D" w14:textId="77777777" w:rsidR="00143AF0" w:rsidRDefault="00143AF0" w:rsidP="00EB2B0A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217B1BB9" w14:textId="77777777" w:rsidR="00143AF0" w:rsidRDefault="00143AF0" w:rsidP="00EB2B0A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68A3C436" w14:textId="40CC7143" w:rsidR="00143AF0" w:rsidRPr="00984AF6" w:rsidRDefault="00143AF0" w:rsidP="00EB2B0A">
            <w:pPr>
              <w:tabs>
                <w:tab w:val="left" w:pos="567"/>
              </w:tabs>
              <w:ind w:left="-385" w:firstLine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CC695" w14:textId="77777777" w:rsidR="00157651" w:rsidRPr="00984AF6" w:rsidRDefault="00157651" w:rsidP="00EB2B0A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5F69EDF6" w14:textId="4DEA8A34" w:rsidR="00373909" w:rsidRPr="00E52A1B" w:rsidRDefault="00766279" w:rsidP="00EB2B0A">
      <w:pPr>
        <w:pStyle w:val="Padro"/>
        <w:spacing w:after="0" w:line="240" w:lineRule="auto"/>
        <w:jc w:val="right"/>
        <w:rPr>
          <w:szCs w:val="24"/>
        </w:rPr>
      </w:pPr>
      <w:r w:rsidRPr="00E52A1B">
        <w:rPr>
          <w:szCs w:val="24"/>
        </w:rPr>
        <w:t>C</w:t>
      </w:r>
      <w:r w:rsidR="00373909" w:rsidRPr="00E52A1B">
        <w:rPr>
          <w:szCs w:val="24"/>
        </w:rPr>
        <w:t>onferido e de acordo,</w:t>
      </w:r>
    </w:p>
    <w:p w14:paraId="3F0E2225" w14:textId="77777777" w:rsidR="00143AF0" w:rsidRDefault="00143AF0" w:rsidP="00EB2B0A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7B197D46" w14:textId="77777777" w:rsidR="00143AF0" w:rsidRPr="00984AF6" w:rsidRDefault="00143AF0" w:rsidP="00EB2B0A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1E9EDE95" w14:textId="77777777" w:rsidR="00143AF0" w:rsidRPr="005105AA" w:rsidRDefault="00143AF0" w:rsidP="00143A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Cláudia Rogéria de Lima Souza</w:t>
      </w:r>
    </w:p>
    <w:p w14:paraId="4FCDAA75" w14:textId="77777777" w:rsidR="00143AF0" w:rsidRDefault="00143AF0" w:rsidP="00143A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Diretora de Atenção à Saúde</w:t>
      </w:r>
    </w:p>
    <w:p w14:paraId="20112A6A" w14:textId="77777777" w:rsidR="00143AF0" w:rsidRDefault="00143AF0" w:rsidP="00143A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Mat.: 3.300.005</w:t>
      </w:r>
    </w:p>
    <w:p w14:paraId="097CBBE6" w14:textId="630053C7" w:rsidR="00EB2B0A" w:rsidRDefault="00EB2B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D95505" w14:textId="4FFC9416" w:rsidR="004A5066" w:rsidRDefault="004A5066" w:rsidP="00157651">
      <w:pPr>
        <w:pStyle w:val="Corpodetextorecuado"/>
        <w:spacing w:after="0" w:line="360" w:lineRule="auto"/>
        <w:ind w:left="0"/>
        <w:jc w:val="center"/>
        <w:rPr>
          <w:b/>
          <w:bCs/>
          <w:szCs w:val="24"/>
          <w:u w:val="single"/>
        </w:rPr>
      </w:pPr>
      <w:r w:rsidRPr="00506854">
        <w:rPr>
          <w:b/>
          <w:bCs/>
          <w:szCs w:val="24"/>
          <w:u w:val="single"/>
        </w:rPr>
        <w:t>M</w:t>
      </w:r>
      <w:r w:rsidR="005B63B5">
        <w:rPr>
          <w:b/>
          <w:bCs/>
          <w:szCs w:val="24"/>
          <w:u w:val="single"/>
        </w:rPr>
        <w:t>EMÓRIA DE C</w:t>
      </w:r>
      <w:r w:rsidR="003B26F3">
        <w:rPr>
          <w:b/>
          <w:bCs/>
          <w:szCs w:val="24"/>
          <w:u w:val="single"/>
        </w:rPr>
        <w:t>Á</w:t>
      </w:r>
      <w:r w:rsidR="005B63B5">
        <w:rPr>
          <w:b/>
          <w:bCs/>
          <w:szCs w:val="24"/>
          <w:u w:val="single"/>
        </w:rPr>
        <w:t>LCULO</w:t>
      </w:r>
    </w:p>
    <w:p w14:paraId="1729B875" w14:textId="77777777" w:rsidR="00E52A1B" w:rsidRDefault="00E52A1B" w:rsidP="00157651">
      <w:pPr>
        <w:pStyle w:val="Corpodetextorecuado"/>
        <w:spacing w:after="0" w:line="360" w:lineRule="auto"/>
        <w:ind w:left="0"/>
        <w:jc w:val="center"/>
        <w:rPr>
          <w:b/>
          <w:bCs/>
          <w:szCs w:val="24"/>
          <w:u w:val="single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19"/>
        <w:gridCol w:w="3956"/>
      </w:tblGrid>
      <w:tr w:rsidR="00E52A1B" w:rsidRPr="00E52A1B" w14:paraId="4F9716C4" w14:textId="77777777" w:rsidTr="00E52A1B">
        <w:trPr>
          <w:jc w:val="center"/>
        </w:trPr>
        <w:tc>
          <w:tcPr>
            <w:tcW w:w="4119" w:type="dxa"/>
            <w:shd w:val="clear" w:color="auto" w:fill="A6A6A6"/>
          </w:tcPr>
          <w:p w14:paraId="48E2DEE4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956" w:type="dxa"/>
            <w:shd w:val="clear" w:color="auto" w:fill="A6A6A6"/>
          </w:tcPr>
          <w:p w14:paraId="428DA8F2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QUANT. (unidade)</w:t>
            </w:r>
          </w:p>
        </w:tc>
      </w:tr>
      <w:tr w:rsidR="00E52A1B" w:rsidRPr="00E52A1B" w14:paraId="101417E5" w14:textId="77777777" w:rsidTr="00E52A1B">
        <w:trPr>
          <w:jc w:val="center"/>
        </w:trPr>
        <w:tc>
          <w:tcPr>
            <w:tcW w:w="4119" w:type="dxa"/>
          </w:tcPr>
          <w:p w14:paraId="725148A6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LOÇÃO HIDRATANTE 250ml</w:t>
            </w:r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>. Loção hidratante que promove a restauração da barreira cutânea e reposição dos constituintes do fator de hidratação natural da pele com até 24hrs de ação. Age na retenção e regulação da umidade da pele, prevenindo assim ressecamento e hidratando profundamente a pele. Mantém a umidade e restabelece a hidratação natural da pele que permite a restauração da Barreira cutânea com 24hrs de hidratação.</w:t>
            </w:r>
          </w:p>
        </w:tc>
        <w:tc>
          <w:tcPr>
            <w:tcW w:w="3956" w:type="dxa"/>
          </w:tcPr>
          <w:p w14:paraId="335CF447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E52A1B" w:rsidRPr="00E52A1B" w14:paraId="049DB97C" w14:textId="77777777" w:rsidTr="00E52A1B">
        <w:trPr>
          <w:jc w:val="center"/>
        </w:trPr>
        <w:tc>
          <w:tcPr>
            <w:tcW w:w="4119" w:type="dxa"/>
          </w:tcPr>
          <w:p w14:paraId="6DE56655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LOÇÃO REESTRUTURANTE 100ml</w:t>
            </w:r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</w:t>
            </w:r>
            <w:proofErr w:type="spellStart"/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>Reestruturante</w:t>
            </w:r>
            <w:proofErr w:type="spellEnd"/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acelere o processo de cicatrização de feridas agudas ou crônicas com perda de tecido superficial ou parcial e para as fases de granulação e </w:t>
            </w:r>
            <w:proofErr w:type="spellStart"/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>epitelização</w:t>
            </w:r>
            <w:proofErr w:type="spellEnd"/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Promove auto degradação do tecido necrótico, isto é, ocorre destruição somente do tecido desvitalizado o tecido viável permanece intacto e hidratado, acelerando a cicatrização/granulação e aliviando a dor.  Indicado para feridas agudas e crônicas, com ou sem infecção, de qualquer etiologia e rico em </w:t>
            </w:r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componentes que, em conjunto, agem na hidratação preventiva, além de possuírem propriedades emolientes que protegem a pele e possuem ação bactericida, bacteriostática e anti-inflamatória que auxiliam no processo de cicatrização de feridas.</w:t>
            </w:r>
          </w:p>
        </w:tc>
        <w:tc>
          <w:tcPr>
            <w:tcW w:w="3956" w:type="dxa"/>
          </w:tcPr>
          <w:p w14:paraId="1493C949" w14:textId="77777777" w:rsidR="00E52A1B" w:rsidRPr="00E52A1B" w:rsidRDefault="00E52A1B" w:rsidP="006F6F2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1.500</w:t>
            </w:r>
          </w:p>
        </w:tc>
      </w:tr>
    </w:tbl>
    <w:p w14:paraId="549DD137" w14:textId="77777777" w:rsidR="00231D01" w:rsidRDefault="00231D01" w:rsidP="00231D01">
      <w:pPr>
        <w:pStyle w:val="PargrafodaLista"/>
        <w:numPr>
          <w:ilvl w:val="1"/>
          <w:numId w:val="4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D01">
        <w:rPr>
          <w:rFonts w:ascii="Times New Roman" w:eastAsia="Times New Roman" w:hAnsi="Times New Roman" w:cs="Times New Roman"/>
          <w:color w:val="000000"/>
          <w:sz w:val="24"/>
          <w:szCs w:val="24"/>
        </w:rPr>
        <w:t>Salienta</w:t>
      </w:r>
      <w:r>
        <w:rPr>
          <w:rFonts w:ascii="Times New Roman" w:hAnsi="Times New Roman" w:cs="Times New Roman"/>
          <w:sz w:val="24"/>
          <w:szCs w:val="24"/>
        </w:rPr>
        <w:t>-se ainda que o quantitativo estimado para a presente contratação apresenta a indicação das unidades e quantidades estimadas, em função do consumo e utilização prováveis, sem qualquer direcionamento à marca específica, ou cerceamento da competitividade do certame nos termos do art. 15, § 7º, I e II, da Lei nº 8.666/1993;</w:t>
      </w:r>
    </w:p>
    <w:p w14:paraId="456312CF" w14:textId="021ABD7D" w:rsidR="00506854" w:rsidRPr="00607499" w:rsidRDefault="001122AB" w:rsidP="00A06A60">
      <w:pPr>
        <w:pStyle w:val="Padro"/>
        <w:spacing w:before="240" w:after="0" w:line="240" w:lineRule="auto"/>
        <w:jc w:val="center"/>
        <w:rPr>
          <w:color w:val="auto"/>
          <w:szCs w:val="24"/>
        </w:rPr>
      </w:pPr>
      <w:r w:rsidRPr="00607499">
        <w:rPr>
          <w:color w:val="auto"/>
          <w:szCs w:val="24"/>
        </w:rPr>
        <w:t xml:space="preserve">Maricá, </w:t>
      </w:r>
      <w:r w:rsidR="00E52A1B">
        <w:rPr>
          <w:color w:val="auto"/>
          <w:szCs w:val="24"/>
        </w:rPr>
        <w:t>18</w:t>
      </w:r>
      <w:r w:rsidRPr="00607499">
        <w:rPr>
          <w:color w:val="auto"/>
          <w:szCs w:val="24"/>
        </w:rPr>
        <w:t xml:space="preserve"> de </w:t>
      </w:r>
      <w:r w:rsidR="00E52A1B">
        <w:rPr>
          <w:color w:val="auto"/>
          <w:szCs w:val="24"/>
        </w:rPr>
        <w:t>dezembro</w:t>
      </w:r>
      <w:r w:rsidRPr="00607499">
        <w:rPr>
          <w:color w:val="auto"/>
          <w:szCs w:val="24"/>
        </w:rPr>
        <w:t xml:space="preserve"> de 2023.</w:t>
      </w:r>
    </w:p>
    <w:p w14:paraId="010D9503" w14:textId="77777777" w:rsidR="00E52A1B" w:rsidRDefault="00E52A1B" w:rsidP="00A06A60">
      <w:pPr>
        <w:pStyle w:val="Corpodetextorecuado"/>
        <w:spacing w:after="0" w:line="240" w:lineRule="auto"/>
        <w:ind w:left="0"/>
        <w:rPr>
          <w:b/>
          <w:bCs/>
          <w:szCs w:val="24"/>
        </w:rPr>
      </w:pPr>
    </w:p>
    <w:p w14:paraId="1FDFFE99" w14:textId="77777777" w:rsidR="00E52A1B" w:rsidRPr="00984AF6" w:rsidRDefault="00E52A1B" w:rsidP="00E52A1B">
      <w:pPr>
        <w:pStyle w:val="Corpodetextorecuado"/>
        <w:spacing w:after="0" w:line="240" w:lineRule="auto"/>
        <w:ind w:left="0"/>
        <w:jc w:val="center"/>
        <w:rPr>
          <w:b/>
          <w:bCs/>
          <w:szCs w:val="24"/>
        </w:rPr>
      </w:pPr>
    </w:p>
    <w:p w14:paraId="6F36FA3D" w14:textId="77777777" w:rsidR="00E52A1B" w:rsidRPr="00E52A1B" w:rsidRDefault="00E52A1B" w:rsidP="00E52A1B">
      <w:pPr>
        <w:pStyle w:val="Corpodetextorecuado"/>
        <w:spacing w:after="0" w:line="240" w:lineRule="auto"/>
        <w:ind w:left="0"/>
        <w:rPr>
          <w:szCs w:val="24"/>
        </w:rPr>
      </w:pPr>
      <w:r w:rsidRPr="00E52A1B">
        <w:rPr>
          <w:szCs w:val="24"/>
        </w:rPr>
        <w:t>Responsável técnico,</w:t>
      </w:r>
    </w:p>
    <w:tbl>
      <w:tblPr>
        <w:tblStyle w:val="Tabelacomgrade"/>
        <w:tblW w:w="12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3624"/>
      </w:tblGrid>
      <w:tr w:rsidR="00E52A1B" w:rsidRPr="00984AF6" w14:paraId="68C82A19" w14:textId="77777777" w:rsidTr="006F6F25">
        <w:trPr>
          <w:trHeight w:val="1485"/>
        </w:trPr>
        <w:tc>
          <w:tcPr>
            <w:tcW w:w="8505" w:type="dxa"/>
          </w:tcPr>
          <w:p w14:paraId="2B2ADB04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1D02384F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0DD0F8E0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01250A09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39408A09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2620EED0" w14:textId="77777777" w:rsidR="00E52A1B" w:rsidRPr="005105AA" w:rsidRDefault="00E52A1B" w:rsidP="006F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Sônia Maria Rodrigues Vieira</w:t>
            </w:r>
          </w:p>
          <w:p w14:paraId="58766A8B" w14:textId="77777777" w:rsidR="00E52A1B" w:rsidRDefault="00E52A1B" w:rsidP="006F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Superintendente de Atenção Especializada</w:t>
            </w:r>
          </w:p>
          <w:p w14:paraId="51E22D30" w14:textId="77777777" w:rsidR="00E52A1B" w:rsidRDefault="00E52A1B" w:rsidP="006F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Mat.: 3.300.201</w:t>
            </w:r>
          </w:p>
          <w:p w14:paraId="6CEC6A58" w14:textId="77777777" w:rsidR="00E52A1B" w:rsidRPr="00984AF6" w:rsidRDefault="00E52A1B" w:rsidP="006F6F25">
            <w:pPr>
              <w:pStyle w:val="Corpodetextorecuado"/>
              <w:spacing w:after="0" w:line="240" w:lineRule="auto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3624" w:type="dxa"/>
          </w:tcPr>
          <w:p w14:paraId="44B89EFD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79B834D6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2ACFE949" w14:textId="77777777" w:rsidR="00E52A1B" w:rsidRDefault="00E52A1B" w:rsidP="006F6F25">
            <w:pPr>
              <w:pStyle w:val="Corpodetextorecuado"/>
              <w:spacing w:after="0" w:line="240" w:lineRule="auto"/>
              <w:ind w:left="0"/>
              <w:rPr>
                <w:b/>
                <w:bCs/>
                <w:szCs w:val="24"/>
              </w:rPr>
            </w:pPr>
          </w:p>
          <w:p w14:paraId="05354C99" w14:textId="77777777" w:rsidR="00E52A1B" w:rsidRPr="00984AF6" w:rsidRDefault="00E52A1B" w:rsidP="006F6F25">
            <w:pPr>
              <w:tabs>
                <w:tab w:val="left" w:pos="567"/>
              </w:tabs>
              <w:ind w:left="-385" w:firstLine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3FAD7" w14:textId="77777777" w:rsidR="00E52A1B" w:rsidRPr="00984AF6" w:rsidRDefault="00E52A1B" w:rsidP="00E52A1B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4DBAEA50" w14:textId="77777777" w:rsidR="00E52A1B" w:rsidRPr="00E52A1B" w:rsidRDefault="00E52A1B" w:rsidP="00E52A1B">
      <w:pPr>
        <w:pStyle w:val="Padro"/>
        <w:spacing w:after="0" w:line="240" w:lineRule="auto"/>
        <w:jc w:val="right"/>
        <w:rPr>
          <w:szCs w:val="24"/>
        </w:rPr>
      </w:pPr>
      <w:r w:rsidRPr="00E52A1B">
        <w:rPr>
          <w:szCs w:val="24"/>
        </w:rPr>
        <w:t>Conferido e de acordo,</w:t>
      </w:r>
    </w:p>
    <w:p w14:paraId="16BBE199" w14:textId="77777777" w:rsidR="00E52A1B" w:rsidRDefault="00E52A1B" w:rsidP="00E52A1B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40CA5897" w14:textId="77777777" w:rsidR="00E52A1B" w:rsidRDefault="00E52A1B" w:rsidP="00E52A1B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18F6B6DA" w14:textId="77777777" w:rsidR="00E52A1B" w:rsidRDefault="00E52A1B" w:rsidP="00E52A1B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3DA0300E" w14:textId="77777777" w:rsidR="00E52A1B" w:rsidRPr="00984AF6" w:rsidRDefault="00E52A1B" w:rsidP="00E52A1B">
      <w:pPr>
        <w:pStyle w:val="Padro"/>
        <w:spacing w:after="0" w:line="240" w:lineRule="auto"/>
        <w:jc w:val="right"/>
        <w:rPr>
          <w:b/>
          <w:bCs/>
          <w:szCs w:val="24"/>
        </w:rPr>
      </w:pPr>
    </w:p>
    <w:p w14:paraId="2DB56090" w14:textId="77777777" w:rsidR="00E52A1B" w:rsidRPr="005105AA" w:rsidRDefault="00E52A1B" w:rsidP="00E52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Cláudia Rogéria de Lima Souza</w:t>
      </w:r>
    </w:p>
    <w:p w14:paraId="224647A3" w14:textId="77777777" w:rsidR="00E52A1B" w:rsidRDefault="00E52A1B" w:rsidP="00E52A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Diretora de Atenção à Saúde</w:t>
      </w:r>
    </w:p>
    <w:p w14:paraId="7D36EB16" w14:textId="77777777" w:rsidR="00E52A1B" w:rsidRDefault="00E52A1B" w:rsidP="00E52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Mat.: 3.300.005</w:t>
      </w:r>
    </w:p>
    <w:p w14:paraId="593D60C1" w14:textId="4BCCB30C" w:rsidR="00A06A60" w:rsidRPr="00A06A60" w:rsidRDefault="00A06A60" w:rsidP="00E52A1B">
      <w:pPr>
        <w:pStyle w:val="Corpodetextorecuado"/>
        <w:spacing w:after="0" w:line="240" w:lineRule="auto"/>
        <w:ind w:left="0"/>
      </w:pPr>
    </w:p>
    <w:sectPr w:rsidR="00A06A60" w:rsidRPr="00A06A60" w:rsidSect="003B5A7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570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490B" w14:textId="77777777" w:rsidR="0092631B" w:rsidRDefault="0092631B" w:rsidP="00F97F1F">
      <w:pPr>
        <w:spacing w:after="0" w:line="240" w:lineRule="auto"/>
      </w:pPr>
      <w:r>
        <w:separator/>
      </w:r>
    </w:p>
  </w:endnote>
  <w:endnote w:type="continuationSeparator" w:id="0">
    <w:p w14:paraId="7F32D0C3" w14:textId="77777777" w:rsidR="0092631B" w:rsidRDefault="0092631B" w:rsidP="00F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panose1 w:val="00000000000000000000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3E77" w14:textId="77777777" w:rsidR="0092631B" w:rsidRDefault="0092631B" w:rsidP="00F97F1F">
      <w:pPr>
        <w:spacing w:after="0" w:line="240" w:lineRule="auto"/>
      </w:pPr>
      <w:r>
        <w:separator/>
      </w:r>
    </w:p>
  </w:footnote>
  <w:footnote w:type="continuationSeparator" w:id="0">
    <w:p w14:paraId="4AF4F6EE" w14:textId="77777777" w:rsidR="0092631B" w:rsidRDefault="0092631B" w:rsidP="00F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3144" w14:textId="77777777" w:rsidR="00D479D0" w:rsidRDefault="00FB2329">
    <w:pPr>
      <w:pStyle w:val="Cabealho"/>
    </w:pPr>
    <w:r>
      <w:rPr>
        <w:noProof/>
      </w:rPr>
      <w:pict w14:anchorId="372F3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0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65E6" w14:textId="636683A1" w:rsidR="00D479D0" w:rsidRPr="00990708" w:rsidRDefault="00FB2329" w:rsidP="00373909">
    <w:pPr>
      <w:pStyle w:val="Cabealho"/>
      <w:tabs>
        <w:tab w:val="clear" w:pos="8504"/>
        <w:tab w:val="left" w:pos="6555"/>
      </w:tabs>
      <w:ind w:left="170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pict w14:anchorId="5311C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1" o:spid="_x0000_s1033" type="#_x0000_t75" style="position:absolute;left:0;text-align:left;margin-left:-91.75pt;margin-top:-90.9pt;width:599.7pt;height:847.9pt;z-index:-251656192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D73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23A5D" wp14:editId="5699BFF8">
              <wp:simplePos x="0" y="0"/>
              <wp:positionH relativeFrom="margin">
                <wp:posOffset>4010025</wp:posOffset>
              </wp:positionH>
              <wp:positionV relativeFrom="paragraph">
                <wp:posOffset>8890</wp:posOffset>
              </wp:positionV>
              <wp:extent cx="1571625" cy="676275"/>
              <wp:effectExtent l="0" t="0" r="9525" b="9525"/>
              <wp:wrapNone/>
              <wp:docPr id="159542105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93F09" w14:textId="77777777" w:rsidR="00D479D0" w:rsidRPr="005F1D20" w:rsidRDefault="00D479D0" w:rsidP="0037390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F1D2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0D540A46" w14:textId="4CC966F2" w:rsidR="00D479D0" w:rsidRPr="005F1D20" w:rsidRDefault="00D479D0" w:rsidP="0037390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F1D2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Processo nº</w:t>
                          </w:r>
                          <w:r w:rsidRPr="008E1F8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="002A70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E52A1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25289/2023</w:t>
                          </w:r>
                        </w:p>
                        <w:p w14:paraId="6C1AD646" w14:textId="33D15E55" w:rsidR="00D479D0" w:rsidRPr="005F1D20" w:rsidRDefault="00D479D0" w:rsidP="0037390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F1D2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E52A1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13/12/2023</w:t>
                          </w:r>
                        </w:p>
                        <w:p w14:paraId="5C9B3A22" w14:textId="0BEF7C6A" w:rsidR="00D479D0" w:rsidRDefault="00D479D0" w:rsidP="0037390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F1D2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Rubrica:          Folha:</w:t>
                          </w:r>
                          <w:r w:rsidR="002A70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A120A2F" w14:textId="77777777" w:rsidR="00D479D0" w:rsidRDefault="00D479D0" w:rsidP="0037390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11D9321" w14:textId="77777777" w:rsidR="00D479D0" w:rsidRPr="005F1D20" w:rsidRDefault="00D479D0" w:rsidP="0037390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6A21B99" w14:textId="77777777" w:rsidR="00D479D0" w:rsidRPr="00B67099" w:rsidRDefault="00D479D0" w:rsidP="0037390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3A5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15.75pt;margin-top:.7pt;width:123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">
              <v:textbox>
                <w:txbxContent>
                  <w:p w14:paraId="34D93F09" w14:textId="77777777" w:rsidR="00D479D0" w:rsidRPr="005F1D20" w:rsidRDefault="00D479D0" w:rsidP="0037390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F1D2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FEMAR</w:t>
                    </w:r>
                  </w:p>
                  <w:p w14:paraId="0D540A46" w14:textId="4CC966F2" w:rsidR="00D479D0" w:rsidRPr="005F1D20" w:rsidRDefault="00D479D0" w:rsidP="0037390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F1D2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Processo nº</w:t>
                    </w:r>
                    <w:r w:rsidRPr="008E1F8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="002A70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E52A1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25289/2023</w:t>
                    </w:r>
                  </w:p>
                  <w:p w14:paraId="6C1AD646" w14:textId="33D15E55" w:rsidR="00D479D0" w:rsidRPr="005F1D20" w:rsidRDefault="00D479D0" w:rsidP="0037390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F1D2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Data do Início: </w:t>
                    </w:r>
                    <w:r w:rsidR="00E52A1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13/12/2023</w:t>
                    </w:r>
                  </w:p>
                  <w:p w14:paraId="5C9B3A22" w14:textId="0BEF7C6A" w:rsidR="00D479D0" w:rsidRDefault="00D479D0" w:rsidP="0037390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F1D2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Rubrica:          Folha:</w:t>
                    </w:r>
                    <w:r w:rsidR="002A70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4A120A2F" w14:textId="77777777" w:rsidR="00D479D0" w:rsidRDefault="00D479D0" w:rsidP="0037390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311D9321" w14:textId="77777777" w:rsidR="00D479D0" w:rsidRPr="005F1D20" w:rsidRDefault="00D479D0" w:rsidP="0037390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6A21B99" w14:textId="77777777" w:rsidR="00D479D0" w:rsidRPr="00B67099" w:rsidRDefault="00D479D0" w:rsidP="0037390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479D0" w:rsidRPr="00990708">
      <w:rPr>
        <w:rFonts w:ascii="Times New Roman" w:hAnsi="Times New Roman" w:cs="Times New Roman"/>
        <w:sz w:val="18"/>
        <w:szCs w:val="18"/>
      </w:rPr>
      <w:t>FUNDAÇÃO</w:t>
    </w:r>
    <w:bookmarkStart w:id="11" w:name="_Hlk153805282"/>
    <w:r w:rsidR="00D479D0" w:rsidRPr="00990708">
      <w:rPr>
        <w:rFonts w:ascii="Times New Roman" w:hAnsi="Times New Roman" w:cs="Times New Roman"/>
        <w:sz w:val="18"/>
        <w:szCs w:val="18"/>
      </w:rPr>
      <w:t xml:space="preserve"> ESTATAL DE SAÚDE DE MARICÁ</w:t>
    </w:r>
    <w:r w:rsidR="00D479D0" w:rsidRPr="00990708">
      <w:rPr>
        <w:rFonts w:ascii="Times New Roman" w:hAnsi="Times New Roman" w:cs="Times New Roman"/>
        <w:sz w:val="18"/>
        <w:szCs w:val="18"/>
      </w:rPr>
      <w:br/>
      <w:t>DIRETORIA ADMINISTRATIVA</w:t>
    </w:r>
    <w:r w:rsidR="00D479D0" w:rsidRPr="00990708">
      <w:rPr>
        <w:rFonts w:ascii="Times New Roman" w:hAnsi="Times New Roman" w:cs="Times New Roman"/>
        <w:sz w:val="18"/>
        <w:szCs w:val="18"/>
      </w:rPr>
      <w:br/>
      <w:t>SUPERINTENDÊNCIA DE PROCESSOS,</w:t>
    </w:r>
    <w:r w:rsidR="00D479D0" w:rsidRPr="00990708">
      <w:rPr>
        <w:rFonts w:ascii="Times New Roman" w:hAnsi="Times New Roman" w:cs="Times New Roman"/>
        <w:sz w:val="18"/>
        <w:szCs w:val="18"/>
      </w:rPr>
      <w:br/>
      <w:t>CONTRATOS E PAGAMENTOS</w:t>
    </w:r>
  </w:p>
  <w:p w14:paraId="78A4EF0F" w14:textId="77777777" w:rsidR="00D479D0" w:rsidRPr="00990708" w:rsidRDefault="00D479D0" w:rsidP="00373909">
    <w:pPr>
      <w:pStyle w:val="Cabealho"/>
      <w:ind w:left="142" w:firstLine="1560"/>
      <w:rPr>
        <w:rFonts w:ascii="Times New Roman" w:hAnsi="Times New Roman" w:cs="Times New Roman"/>
        <w:sz w:val="18"/>
        <w:szCs w:val="18"/>
      </w:rPr>
    </w:pPr>
    <w:r w:rsidRPr="00990708">
      <w:rPr>
        <w:rFonts w:ascii="Times New Roman" w:hAnsi="Times New Roman" w:cs="Times New Roman"/>
        <w:sz w:val="18"/>
        <w:szCs w:val="18"/>
      </w:rPr>
      <w:t>GERÊNCIA DE INSTRUÇÃO PROCESSUAL</w:t>
    </w:r>
  </w:p>
  <w:bookmarkEnd w:id="11"/>
  <w:p w14:paraId="6A740FBA" w14:textId="77777777" w:rsidR="00D479D0" w:rsidRDefault="00D479D0" w:rsidP="00373909">
    <w:pPr>
      <w:pStyle w:val="Cabealho"/>
      <w:tabs>
        <w:tab w:val="clear" w:pos="4252"/>
        <w:tab w:val="clear" w:pos="8504"/>
        <w:tab w:val="left" w:pos="3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5B41" w14:textId="77777777" w:rsidR="00D479D0" w:rsidRDefault="00FB2329">
    <w:pPr>
      <w:pStyle w:val="Cabealho"/>
    </w:pPr>
    <w:r>
      <w:rPr>
        <w:noProof/>
      </w:rPr>
      <w:pict w14:anchorId="6CB9F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59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A77"/>
    <w:multiLevelType w:val="multilevel"/>
    <w:tmpl w:val="38C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2050"/>
    <w:multiLevelType w:val="multilevel"/>
    <w:tmpl w:val="B52A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82E24"/>
    <w:multiLevelType w:val="multilevel"/>
    <w:tmpl w:val="AC10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548B6"/>
    <w:multiLevelType w:val="multilevel"/>
    <w:tmpl w:val="D1461D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F717AE"/>
    <w:multiLevelType w:val="multilevel"/>
    <w:tmpl w:val="B470D5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>
      <w:start w:val="1"/>
      <w:numFmt w:val="decimal"/>
      <w:pStyle w:val="Nvel2-Red"/>
      <w:lvlText w:val="%1.%2."/>
      <w:lvlJc w:val="left"/>
      <w:pPr>
        <w:ind w:left="5606" w:hanging="360"/>
      </w:pPr>
      <w:rPr>
        <w:rFonts w:ascii="Times New Roman" w:eastAsiaTheme="minorEastAsia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Theme="minorEastAsia" w:hAnsi="Times New Roman" w:cs="Times New Roman" w:hint="default"/>
        <w:b w:val="0"/>
        <w:bCs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5" w15:restartNumberingAfterBreak="0">
    <w:nsid w:val="11216258"/>
    <w:multiLevelType w:val="hybridMultilevel"/>
    <w:tmpl w:val="1916E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12F"/>
    <w:multiLevelType w:val="multilevel"/>
    <w:tmpl w:val="4E52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62F3F"/>
    <w:multiLevelType w:val="multilevel"/>
    <w:tmpl w:val="8F8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375D3"/>
    <w:multiLevelType w:val="hybridMultilevel"/>
    <w:tmpl w:val="926239C0"/>
    <w:lvl w:ilvl="0" w:tplc="FC0AB008">
      <w:start w:val="1"/>
      <w:numFmt w:val="lowerLetter"/>
      <w:lvlText w:val="%1)"/>
      <w:lvlJc w:val="right"/>
      <w:pPr>
        <w:ind w:left="1854" w:hanging="360"/>
      </w:pPr>
      <w:rPr>
        <w:rFonts w:ascii="Times New Roman" w:eastAsia="Adobe Fan Heiti Std B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D5C100D"/>
    <w:multiLevelType w:val="multilevel"/>
    <w:tmpl w:val="11E009D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701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8062AB"/>
    <w:multiLevelType w:val="multilevel"/>
    <w:tmpl w:val="130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B6293"/>
    <w:multiLevelType w:val="multilevel"/>
    <w:tmpl w:val="E82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C5F43"/>
    <w:multiLevelType w:val="multilevel"/>
    <w:tmpl w:val="3BF48720"/>
    <w:lvl w:ilvl="0">
      <w:start w:val="1"/>
      <w:numFmt w:val="lowerLetter"/>
      <w:lvlText w:val="%1)"/>
      <w:lvlJc w:val="left"/>
      <w:pPr>
        <w:ind w:left="2218" w:hanging="360"/>
      </w:pPr>
    </w:lvl>
    <w:lvl w:ilvl="1">
      <w:start w:val="1"/>
      <w:numFmt w:val="bullet"/>
      <w:lvlText w:val="o"/>
      <w:lvlJc w:val="left"/>
      <w:pPr>
        <w:ind w:left="2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7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874685"/>
    <w:multiLevelType w:val="multilevel"/>
    <w:tmpl w:val="294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84595"/>
    <w:multiLevelType w:val="multilevel"/>
    <w:tmpl w:val="508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74D03"/>
    <w:multiLevelType w:val="multilevel"/>
    <w:tmpl w:val="514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F5666"/>
    <w:multiLevelType w:val="multilevel"/>
    <w:tmpl w:val="AA0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D759F"/>
    <w:multiLevelType w:val="hybridMultilevel"/>
    <w:tmpl w:val="FF0C2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5305D"/>
    <w:multiLevelType w:val="hybridMultilevel"/>
    <w:tmpl w:val="92681396"/>
    <w:lvl w:ilvl="0" w:tplc="1636985C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8E4C56"/>
    <w:multiLevelType w:val="multilevel"/>
    <w:tmpl w:val="719C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3B1150"/>
    <w:multiLevelType w:val="multilevel"/>
    <w:tmpl w:val="4498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1A581B"/>
    <w:multiLevelType w:val="multilevel"/>
    <w:tmpl w:val="4BD83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i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9159B7"/>
    <w:multiLevelType w:val="multilevel"/>
    <w:tmpl w:val="393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A3569"/>
    <w:multiLevelType w:val="multilevel"/>
    <w:tmpl w:val="7E3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43015"/>
    <w:multiLevelType w:val="multilevel"/>
    <w:tmpl w:val="B728FE7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EastAsia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Theme="minorEastAsia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6" w15:restartNumberingAfterBreak="0">
    <w:nsid w:val="4F246350"/>
    <w:multiLevelType w:val="multilevel"/>
    <w:tmpl w:val="872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55C50"/>
    <w:multiLevelType w:val="hybridMultilevel"/>
    <w:tmpl w:val="761ECB0C"/>
    <w:lvl w:ilvl="0" w:tplc="04160017">
      <w:start w:val="1"/>
      <w:numFmt w:val="lowerLetter"/>
      <w:lvlText w:val="%1)"/>
      <w:lvlJc w:val="left"/>
      <w:pPr>
        <w:ind w:left="1188" w:hanging="360"/>
      </w:p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8" w15:restartNumberingAfterBreak="0">
    <w:nsid w:val="55CD602D"/>
    <w:multiLevelType w:val="hybridMultilevel"/>
    <w:tmpl w:val="D6FADCC8"/>
    <w:lvl w:ilvl="0" w:tplc="86C6D53E">
      <w:start w:val="1"/>
      <w:numFmt w:val="lowerLetter"/>
      <w:lvlText w:val="%1)"/>
      <w:lvlJc w:val="right"/>
      <w:pPr>
        <w:ind w:left="1854" w:hanging="360"/>
      </w:pPr>
      <w:rPr>
        <w:rFonts w:ascii="Times New Roman" w:eastAsia="Adobe Fan Heiti Std B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B41010"/>
    <w:multiLevelType w:val="multilevel"/>
    <w:tmpl w:val="ADF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10FA7"/>
    <w:multiLevelType w:val="multilevel"/>
    <w:tmpl w:val="7D62BF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61280BD2"/>
    <w:multiLevelType w:val="multilevel"/>
    <w:tmpl w:val="3D8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851CA"/>
    <w:multiLevelType w:val="multilevel"/>
    <w:tmpl w:val="D29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70475"/>
    <w:multiLevelType w:val="hybridMultilevel"/>
    <w:tmpl w:val="E1C4C008"/>
    <w:lvl w:ilvl="0" w:tplc="69B2456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MT" w:hAnsi="Times New Roman" w:cs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C4148"/>
    <w:multiLevelType w:val="multilevel"/>
    <w:tmpl w:val="5F56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CF2CBC"/>
    <w:multiLevelType w:val="multilevel"/>
    <w:tmpl w:val="9FDC4E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726D5D"/>
    <w:multiLevelType w:val="hybridMultilevel"/>
    <w:tmpl w:val="C2C231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014B"/>
    <w:multiLevelType w:val="multilevel"/>
    <w:tmpl w:val="A33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36CF1"/>
    <w:multiLevelType w:val="multilevel"/>
    <w:tmpl w:val="4A1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20B8D"/>
    <w:multiLevelType w:val="multilevel"/>
    <w:tmpl w:val="8914556A"/>
    <w:lvl w:ilvl="0">
      <w:start w:val="5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  <w:shd w:val="clear" w:color="auto" w:fill="B7B7B7"/>
      </w:rPr>
    </w:lvl>
    <w:lvl w:ilvl="1">
      <w:start w:val="1"/>
      <w:numFmt w:val="decimal"/>
      <w:lvlText w:val="%1.%2."/>
      <w:lvlJc w:val="right"/>
      <w:pPr>
        <w:ind w:left="502" w:hanging="360"/>
      </w:pPr>
      <w:rPr>
        <w:rFonts w:ascii="Times New Roman" w:eastAsia="Times New Roman" w:hAnsi="Times New Roman" w:cs="Times New Roman"/>
        <w:b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548881688">
    <w:abstractNumId w:val="4"/>
  </w:num>
  <w:num w:numId="2" w16cid:durableId="790132550">
    <w:abstractNumId w:val="21"/>
  </w:num>
  <w:num w:numId="3" w16cid:durableId="429735622">
    <w:abstractNumId w:val="8"/>
  </w:num>
  <w:num w:numId="4" w16cid:durableId="1203975810">
    <w:abstractNumId w:val="28"/>
  </w:num>
  <w:num w:numId="5" w16cid:durableId="996496999">
    <w:abstractNumId w:val="33"/>
  </w:num>
  <w:num w:numId="6" w16cid:durableId="681124685">
    <w:abstractNumId w:val="25"/>
  </w:num>
  <w:num w:numId="7" w16cid:durableId="1542740847">
    <w:abstractNumId w:val="27"/>
  </w:num>
  <w:num w:numId="8" w16cid:durableId="1584022344">
    <w:abstractNumId w:val="36"/>
  </w:num>
  <w:num w:numId="9" w16cid:durableId="4597477">
    <w:abstractNumId w:val="5"/>
  </w:num>
  <w:num w:numId="10" w16cid:durableId="1613441472">
    <w:abstractNumId w:val="9"/>
  </w:num>
  <w:num w:numId="11" w16cid:durableId="1852790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569138">
    <w:abstractNumId w:val="12"/>
  </w:num>
  <w:num w:numId="13" w16cid:durableId="1604000478">
    <w:abstractNumId w:val="26"/>
  </w:num>
  <w:num w:numId="14" w16cid:durableId="1638992296">
    <w:abstractNumId w:val="32"/>
  </w:num>
  <w:num w:numId="15" w16cid:durableId="813721822">
    <w:abstractNumId w:val="11"/>
  </w:num>
  <w:num w:numId="16" w16cid:durableId="1150445576">
    <w:abstractNumId w:val="29"/>
  </w:num>
  <w:num w:numId="17" w16cid:durableId="766535612">
    <w:abstractNumId w:val="23"/>
  </w:num>
  <w:num w:numId="18" w16cid:durableId="893127608">
    <w:abstractNumId w:val="34"/>
  </w:num>
  <w:num w:numId="19" w16cid:durableId="1119835434">
    <w:abstractNumId w:val="14"/>
  </w:num>
  <w:num w:numId="20" w16cid:durableId="2097902101">
    <w:abstractNumId w:val="37"/>
  </w:num>
  <w:num w:numId="21" w16cid:durableId="695547371">
    <w:abstractNumId w:val="24"/>
  </w:num>
  <w:num w:numId="22" w16cid:durableId="1300037767">
    <w:abstractNumId w:val="16"/>
  </w:num>
  <w:num w:numId="23" w16cid:durableId="1373461299">
    <w:abstractNumId w:val="31"/>
  </w:num>
  <w:num w:numId="24" w16cid:durableId="2126609723">
    <w:abstractNumId w:val="38"/>
  </w:num>
  <w:num w:numId="25" w16cid:durableId="798764356">
    <w:abstractNumId w:val="0"/>
  </w:num>
  <w:num w:numId="26" w16cid:durableId="150411729">
    <w:abstractNumId w:val="15"/>
  </w:num>
  <w:num w:numId="27" w16cid:durableId="1787432433">
    <w:abstractNumId w:val="2"/>
  </w:num>
  <w:num w:numId="28" w16cid:durableId="1741445640">
    <w:abstractNumId w:val="7"/>
  </w:num>
  <w:num w:numId="29" w16cid:durableId="1121609697">
    <w:abstractNumId w:val="13"/>
  </w:num>
  <w:num w:numId="30" w16cid:durableId="922685791">
    <w:abstractNumId w:val="20"/>
  </w:num>
  <w:num w:numId="31" w16cid:durableId="1006861938">
    <w:abstractNumId w:val="1"/>
  </w:num>
  <w:num w:numId="32" w16cid:durableId="2045252156">
    <w:abstractNumId w:val="9"/>
  </w:num>
  <w:num w:numId="33" w16cid:durableId="87972561">
    <w:abstractNumId w:val="9"/>
  </w:num>
  <w:num w:numId="34" w16cid:durableId="455488465">
    <w:abstractNumId w:val="9"/>
  </w:num>
  <w:num w:numId="35" w16cid:durableId="784079281">
    <w:abstractNumId w:val="9"/>
  </w:num>
  <w:num w:numId="36" w16cid:durableId="1879469515">
    <w:abstractNumId w:val="9"/>
  </w:num>
  <w:num w:numId="37" w16cid:durableId="247349953">
    <w:abstractNumId w:val="9"/>
  </w:num>
  <w:num w:numId="38" w16cid:durableId="1731345471">
    <w:abstractNumId w:val="3"/>
  </w:num>
  <w:num w:numId="39" w16cid:durableId="931089619">
    <w:abstractNumId w:val="39"/>
  </w:num>
  <w:num w:numId="40" w16cid:durableId="1943100868">
    <w:abstractNumId w:val="17"/>
  </w:num>
  <w:num w:numId="41" w16cid:durableId="1035733388">
    <w:abstractNumId w:val="6"/>
  </w:num>
  <w:num w:numId="42" w16cid:durableId="21326510">
    <w:abstractNumId w:val="35"/>
  </w:num>
  <w:num w:numId="43" w16cid:durableId="924654811">
    <w:abstractNumId w:val="9"/>
  </w:num>
  <w:num w:numId="44" w16cid:durableId="14326972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1052946">
    <w:abstractNumId w:val="10"/>
  </w:num>
  <w:num w:numId="46" w16cid:durableId="1522743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763614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7548463">
    <w:abstractNumId w:val="22"/>
  </w:num>
  <w:num w:numId="49" w16cid:durableId="1753700159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F"/>
    <w:rsid w:val="0001301C"/>
    <w:rsid w:val="000134A9"/>
    <w:rsid w:val="0001419A"/>
    <w:rsid w:val="00020917"/>
    <w:rsid w:val="00023A1E"/>
    <w:rsid w:val="000352BB"/>
    <w:rsid w:val="000473A1"/>
    <w:rsid w:val="000474CC"/>
    <w:rsid w:val="00056F1A"/>
    <w:rsid w:val="00057218"/>
    <w:rsid w:val="0006664A"/>
    <w:rsid w:val="00071DC9"/>
    <w:rsid w:val="0008048E"/>
    <w:rsid w:val="00085810"/>
    <w:rsid w:val="0009227D"/>
    <w:rsid w:val="0009524D"/>
    <w:rsid w:val="000A45D9"/>
    <w:rsid w:val="000A6ABE"/>
    <w:rsid w:val="000B2266"/>
    <w:rsid w:val="000B3135"/>
    <w:rsid w:val="000B56F2"/>
    <w:rsid w:val="000B6C8D"/>
    <w:rsid w:val="000B7801"/>
    <w:rsid w:val="000C3B67"/>
    <w:rsid w:val="000C3C21"/>
    <w:rsid w:val="000C7712"/>
    <w:rsid w:val="000D311C"/>
    <w:rsid w:val="000D6D00"/>
    <w:rsid w:val="000E0024"/>
    <w:rsid w:val="000E1DB9"/>
    <w:rsid w:val="000E31E8"/>
    <w:rsid w:val="000F28E6"/>
    <w:rsid w:val="0010236E"/>
    <w:rsid w:val="001122AB"/>
    <w:rsid w:val="001123C2"/>
    <w:rsid w:val="00113D92"/>
    <w:rsid w:val="0011581F"/>
    <w:rsid w:val="001178AD"/>
    <w:rsid w:val="0012212F"/>
    <w:rsid w:val="001309F3"/>
    <w:rsid w:val="00134D4B"/>
    <w:rsid w:val="00136BAE"/>
    <w:rsid w:val="00143AF0"/>
    <w:rsid w:val="00151F24"/>
    <w:rsid w:val="001522BE"/>
    <w:rsid w:val="00153D6D"/>
    <w:rsid w:val="001570DA"/>
    <w:rsid w:val="00157651"/>
    <w:rsid w:val="00160C1C"/>
    <w:rsid w:val="00163BA1"/>
    <w:rsid w:val="0017665B"/>
    <w:rsid w:val="00180387"/>
    <w:rsid w:val="001B72F8"/>
    <w:rsid w:val="001C59F7"/>
    <w:rsid w:val="001C7419"/>
    <w:rsid w:val="001C74BD"/>
    <w:rsid w:val="001D4295"/>
    <w:rsid w:val="001E2DF7"/>
    <w:rsid w:val="001E4E94"/>
    <w:rsid w:val="001E70B8"/>
    <w:rsid w:val="00206178"/>
    <w:rsid w:val="00212247"/>
    <w:rsid w:val="002146B8"/>
    <w:rsid w:val="00217ED1"/>
    <w:rsid w:val="00220462"/>
    <w:rsid w:val="002215B5"/>
    <w:rsid w:val="00231D01"/>
    <w:rsid w:val="0024181C"/>
    <w:rsid w:val="00250FBA"/>
    <w:rsid w:val="00253F7D"/>
    <w:rsid w:val="00270B51"/>
    <w:rsid w:val="00283C7B"/>
    <w:rsid w:val="002945DD"/>
    <w:rsid w:val="002A0447"/>
    <w:rsid w:val="002A706F"/>
    <w:rsid w:val="002B4ED5"/>
    <w:rsid w:val="002B68D1"/>
    <w:rsid w:val="002E0D9B"/>
    <w:rsid w:val="002E143C"/>
    <w:rsid w:val="002E3A66"/>
    <w:rsid w:val="002F577D"/>
    <w:rsid w:val="00315A2B"/>
    <w:rsid w:val="003202D2"/>
    <w:rsid w:val="00323176"/>
    <w:rsid w:val="003255A4"/>
    <w:rsid w:val="0033026A"/>
    <w:rsid w:val="00330B9D"/>
    <w:rsid w:val="003319C8"/>
    <w:rsid w:val="00355DEE"/>
    <w:rsid w:val="00357A68"/>
    <w:rsid w:val="00373909"/>
    <w:rsid w:val="0038336D"/>
    <w:rsid w:val="00390E74"/>
    <w:rsid w:val="003976A7"/>
    <w:rsid w:val="003A01FF"/>
    <w:rsid w:val="003A680C"/>
    <w:rsid w:val="003B1A67"/>
    <w:rsid w:val="003B26F3"/>
    <w:rsid w:val="003B300A"/>
    <w:rsid w:val="003B5A73"/>
    <w:rsid w:val="003D313A"/>
    <w:rsid w:val="003D5C4F"/>
    <w:rsid w:val="003D6249"/>
    <w:rsid w:val="003D7AC8"/>
    <w:rsid w:val="003E0E0B"/>
    <w:rsid w:val="003F2BA8"/>
    <w:rsid w:val="004008A1"/>
    <w:rsid w:val="00413BEE"/>
    <w:rsid w:val="004175D2"/>
    <w:rsid w:val="00423697"/>
    <w:rsid w:val="00424A72"/>
    <w:rsid w:val="00430F34"/>
    <w:rsid w:val="004326AF"/>
    <w:rsid w:val="00441FDA"/>
    <w:rsid w:val="0045536F"/>
    <w:rsid w:val="004761A4"/>
    <w:rsid w:val="004842E3"/>
    <w:rsid w:val="004A5066"/>
    <w:rsid w:val="004A737E"/>
    <w:rsid w:val="004A757F"/>
    <w:rsid w:val="004C0EDF"/>
    <w:rsid w:val="004D1301"/>
    <w:rsid w:val="004D707C"/>
    <w:rsid w:val="004E5ABE"/>
    <w:rsid w:val="004F6F8E"/>
    <w:rsid w:val="00506854"/>
    <w:rsid w:val="00514561"/>
    <w:rsid w:val="00524BA4"/>
    <w:rsid w:val="0052550F"/>
    <w:rsid w:val="00526C34"/>
    <w:rsid w:val="005307FB"/>
    <w:rsid w:val="00531861"/>
    <w:rsid w:val="00536BA9"/>
    <w:rsid w:val="00540BCB"/>
    <w:rsid w:val="00575BDC"/>
    <w:rsid w:val="00592B26"/>
    <w:rsid w:val="0059321A"/>
    <w:rsid w:val="00595BB8"/>
    <w:rsid w:val="00595FAE"/>
    <w:rsid w:val="005B0141"/>
    <w:rsid w:val="005B46E7"/>
    <w:rsid w:val="005B63B5"/>
    <w:rsid w:val="005B74E3"/>
    <w:rsid w:val="005C2FA8"/>
    <w:rsid w:val="005C4006"/>
    <w:rsid w:val="005C6ABE"/>
    <w:rsid w:val="005E6D6B"/>
    <w:rsid w:val="005F0EE9"/>
    <w:rsid w:val="005F2B11"/>
    <w:rsid w:val="005F3992"/>
    <w:rsid w:val="005F3FDE"/>
    <w:rsid w:val="005F7770"/>
    <w:rsid w:val="0060267A"/>
    <w:rsid w:val="00607499"/>
    <w:rsid w:val="006118B9"/>
    <w:rsid w:val="00613E97"/>
    <w:rsid w:val="0061578C"/>
    <w:rsid w:val="006215B1"/>
    <w:rsid w:val="0062168F"/>
    <w:rsid w:val="0062273E"/>
    <w:rsid w:val="00623532"/>
    <w:rsid w:val="00651D61"/>
    <w:rsid w:val="00663021"/>
    <w:rsid w:val="00680FDC"/>
    <w:rsid w:val="00690E04"/>
    <w:rsid w:val="0069361C"/>
    <w:rsid w:val="006A07A8"/>
    <w:rsid w:val="006A3C6F"/>
    <w:rsid w:val="006B1882"/>
    <w:rsid w:val="006B24C7"/>
    <w:rsid w:val="006B5725"/>
    <w:rsid w:val="006B5BA5"/>
    <w:rsid w:val="006D0EE2"/>
    <w:rsid w:val="006E06E0"/>
    <w:rsid w:val="006E210F"/>
    <w:rsid w:val="006E41EA"/>
    <w:rsid w:val="007020D1"/>
    <w:rsid w:val="00702D05"/>
    <w:rsid w:val="007237A6"/>
    <w:rsid w:val="0073105C"/>
    <w:rsid w:val="00736AE9"/>
    <w:rsid w:val="00756484"/>
    <w:rsid w:val="00760EAC"/>
    <w:rsid w:val="00766279"/>
    <w:rsid w:val="00766632"/>
    <w:rsid w:val="00766FC1"/>
    <w:rsid w:val="00772506"/>
    <w:rsid w:val="00773626"/>
    <w:rsid w:val="007A14CA"/>
    <w:rsid w:val="007A155E"/>
    <w:rsid w:val="007A2F1D"/>
    <w:rsid w:val="007A2F77"/>
    <w:rsid w:val="007A55CD"/>
    <w:rsid w:val="007B1DDE"/>
    <w:rsid w:val="007E075E"/>
    <w:rsid w:val="007F53EA"/>
    <w:rsid w:val="007F5C5F"/>
    <w:rsid w:val="00800BBA"/>
    <w:rsid w:val="008106EA"/>
    <w:rsid w:val="00820BFE"/>
    <w:rsid w:val="00823E7E"/>
    <w:rsid w:val="00824027"/>
    <w:rsid w:val="00832C8C"/>
    <w:rsid w:val="008378EE"/>
    <w:rsid w:val="008408F4"/>
    <w:rsid w:val="00860323"/>
    <w:rsid w:val="00861E22"/>
    <w:rsid w:val="008720D5"/>
    <w:rsid w:val="008774E1"/>
    <w:rsid w:val="0088246E"/>
    <w:rsid w:val="00882E08"/>
    <w:rsid w:val="008C7EC2"/>
    <w:rsid w:val="008D271A"/>
    <w:rsid w:val="008E22B4"/>
    <w:rsid w:val="008E684B"/>
    <w:rsid w:val="008E7E11"/>
    <w:rsid w:val="008F6C71"/>
    <w:rsid w:val="0090732C"/>
    <w:rsid w:val="00915876"/>
    <w:rsid w:val="00921209"/>
    <w:rsid w:val="0092631B"/>
    <w:rsid w:val="00932DF7"/>
    <w:rsid w:val="009421EC"/>
    <w:rsid w:val="00956574"/>
    <w:rsid w:val="00960B04"/>
    <w:rsid w:val="00970916"/>
    <w:rsid w:val="0097445F"/>
    <w:rsid w:val="00977EC8"/>
    <w:rsid w:val="00983411"/>
    <w:rsid w:val="00985C2F"/>
    <w:rsid w:val="0098654A"/>
    <w:rsid w:val="00990708"/>
    <w:rsid w:val="00993BE7"/>
    <w:rsid w:val="009A28AF"/>
    <w:rsid w:val="009B6AC3"/>
    <w:rsid w:val="009C39C0"/>
    <w:rsid w:val="009C5A1A"/>
    <w:rsid w:val="009D5DA3"/>
    <w:rsid w:val="009E3E86"/>
    <w:rsid w:val="009E74F3"/>
    <w:rsid w:val="009F0C6F"/>
    <w:rsid w:val="00A0634A"/>
    <w:rsid w:val="00A06A60"/>
    <w:rsid w:val="00A1452F"/>
    <w:rsid w:val="00A2543D"/>
    <w:rsid w:val="00A30606"/>
    <w:rsid w:val="00A30869"/>
    <w:rsid w:val="00A3118A"/>
    <w:rsid w:val="00A37870"/>
    <w:rsid w:val="00A4095C"/>
    <w:rsid w:val="00A50359"/>
    <w:rsid w:val="00A54156"/>
    <w:rsid w:val="00A54D68"/>
    <w:rsid w:val="00A77538"/>
    <w:rsid w:val="00A87FCB"/>
    <w:rsid w:val="00A969A7"/>
    <w:rsid w:val="00AA3633"/>
    <w:rsid w:val="00AA7EEC"/>
    <w:rsid w:val="00AB470B"/>
    <w:rsid w:val="00AB5B66"/>
    <w:rsid w:val="00AB781B"/>
    <w:rsid w:val="00AC2F12"/>
    <w:rsid w:val="00AC670C"/>
    <w:rsid w:val="00AD487E"/>
    <w:rsid w:val="00AD4C51"/>
    <w:rsid w:val="00AD7293"/>
    <w:rsid w:val="00AE6D4A"/>
    <w:rsid w:val="00AF7AB8"/>
    <w:rsid w:val="00B03081"/>
    <w:rsid w:val="00B03A93"/>
    <w:rsid w:val="00B2655E"/>
    <w:rsid w:val="00B31976"/>
    <w:rsid w:val="00B3468D"/>
    <w:rsid w:val="00B439CC"/>
    <w:rsid w:val="00B4559D"/>
    <w:rsid w:val="00B45A34"/>
    <w:rsid w:val="00B53538"/>
    <w:rsid w:val="00B62292"/>
    <w:rsid w:val="00B64182"/>
    <w:rsid w:val="00B77469"/>
    <w:rsid w:val="00B81C42"/>
    <w:rsid w:val="00B848D7"/>
    <w:rsid w:val="00B932E0"/>
    <w:rsid w:val="00B945A2"/>
    <w:rsid w:val="00B96664"/>
    <w:rsid w:val="00BA1A90"/>
    <w:rsid w:val="00BA27BA"/>
    <w:rsid w:val="00BA6031"/>
    <w:rsid w:val="00BC3271"/>
    <w:rsid w:val="00BC5B5B"/>
    <w:rsid w:val="00BC71FF"/>
    <w:rsid w:val="00BD04F5"/>
    <w:rsid w:val="00BD2343"/>
    <w:rsid w:val="00BF0C2A"/>
    <w:rsid w:val="00BF516D"/>
    <w:rsid w:val="00C0437A"/>
    <w:rsid w:val="00C127AD"/>
    <w:rsid w:val="00C15910"/>
    <w:rsid w:val="00C17CB0"/>
    <w:rsid w:val="00C22183"/>
    <w:rsid w:val="00C24127"/>
    <w:rsid w:val="00C50DF6"/>
    <w:rsid w:val="00C5155A"/>
    <w:rsid w:val="00C51D4D"/>
    <w:rsid w:val="00C56300"/>
    <w:rsid w:val="00C62583"/>
    <w:rsid w:val="00C7440A"/>
    <w:rsid w:val="00C766FC"/>
    <w:rsid w:val="00C779B2"/>
    <w:rsid w:val="00C8236C"/>
    <w:rsid w:val="00C863F5"/>
    <w:rsid w:val="00C913F8"/>
    <w:rsid w:val="00C96B22"/>
    <w:rsid w:val="00CA6827"/>
    <w:rsid w:val="00CC289B"/>
    <w:rsid w:val="00CC35FB"/>
    <w:rsid w:val="00CD17A5"/>
    <w:rsid w:val="00CD3ED2"/>
    <w:rsid w:val="00CF27EC"/>
    <w:rsid w:val="00D027C4"/>
    <w:rsid w:val="00D05C49"/>
    <w:rsid w:val="00D15221"/>
    <w:rsid w:val="00D1732C"/>
    <w:rsid w:val="00D17A5E"/>
    <w:rsid w:val="00D43A45"/>
    <w:rsid w:val="00D45F3F"/>
    <w:rsid w:val="00D479D0"/>
    <w:rsid w:val="00D5212A"/>
    <w:rsid w:val="00D546FF"/>
    <w:rsid w:val="00D6483A"/>
    <w:rsid w:val="00D66CF1"/>
    <w:rsid w:val="00D739FC"/>
    <w:rsid w:val="00D75C37"/>
    <w:rsid w:val="00D80594"/>
    <w:rsid w:val="00D9070D"/>
    <w:rsid w:val="00D93A31"/>
    <w:rsid w:val="00D970F6"/>
    <w:rsid w:val="00DA38D8"/>
    <w:rsid w:val="00DA5CDF"/>
    <w:rsid w:val="00DB1A67"/>
    <w:rsid w:val="00DB58D1"/>
    <w:rsid w:val="00DB742C"/>
    <w:rsid w:val="00DE5143"/>
    <w:rsid w:val="00DF631C"/>
    <w:rsid w:val="00DF7901"/>
    <w:rsid w:val="00E1354E"/>
    <w:rsid w:val="00E205F6"/>
    <w:rsid w:val="00E21BCE"/>
    <w:rsid w:val="00E23FFD"/>
    <w:rsid w:val="00E25847"/>
    <w:rsid w:val="00E41A47"/>
    <w:rsid w:val="00E46AE3"/>
    <w:rsid w:val="00E47B74"/>
    <w:rsid w:val="00E523C1"/>
    <w:rsid w:val="00E52A1B"/>
    <w:rsid w:val="00E57134"/>
    <w:rsid w:val="00E63C64"/>
    <w:rsid w:val="00E70782"/>
    <w:rsid w:val="00E720BC"/>
    <w:rsid w:val="00E94D9A"/>
    <w:rsid w:val="00E955CA"/>
    <w:rsid w:val="00E978B9"/>
    <w:rsid w:val="00EA19B8"/>
    <w:rsid w:val="00EB2B0A"/>
    <w:rsid w:val="00EB61D1"/>
    <w:rsid w:val="00EC2EF9"/>
    <w:rsid w:val="00EC4A1C"/>
    <w:rsid w:val="00EF78A1"/>
    <w:rsid w:val="00F02AC9"/>
    <w:rsid w:val="00F077D2"/>
    <w:rsid w:val="00F27715"/>
    <w:rsid w:val="00F32359"/>
    <w:rsid w:val="00F330D3"/>
    <w:rsid w:val="00F33E47"/>
    <w:rsid w:val="00F46904"/>
    <w:rsid w:val="00F62441"/>
    <w:rsid w:val="00F67A45"/>
    <w:rsid w:val="00F74540"/>
    <w:rsid w:val="00F869EF"/>
    <w:rsid w:val="00F96D9D"/>
    <w:rsid w:val="00F97F1F"/>
    <w:rsid w:val="00FB2329"/>
    <w:rsid w:val="00FC1A6C"/>
    <w:rsid w:val="00FC681B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4D63"/>
  <w15:docId w15:val="{E611B69A-7F38-44F8-BFB7-DD845D1D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909"/>
    <w:pPr>
      <w:widowControl w:val="0"/>
      <w:spacing w:after="0" w:line="240" w:lineRule="auto"/>
      <w:ind w:left="3351"/>
      <w:jc w:val="center"/>
      <w:outlineLvl w:val="0"/>
    </w:pPr>
    <w:rPr>
      <w:rFonts w:ascii="Calibri" w:eastAsia="Calibri" w:hAnsi="Calibri" w:cs="Calibri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3909"/>
    <w:pPr>
      <w:widowControl w:val="0"/>
      <w:spacing w:after="0" w:line="240" w:lineRule="auto"/>
      <w:ind w:left="20"/>
      <w:outlineLvl w:val="1"/>
    </w:pPr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909"/>
    <w:pPr>
      <w:keepNext/>
      <w:keepLines/>
      <w:widowControl w:val="0"/>
      <w:spacing w:before="40" w:after="0" w:line="240" w:lineRule="auto"/>
      <w:outlineLvl w:val="2"/>
    </w:pPr>
    <w:rPr>
      <w:rFonts w:ascii="Cambria" w:eastAsia="Cambria" w:hAnsi="Cambria" w:cs="Cambria"/>
      <w:color w:val="243F61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909"/>
    <w:pPr>
      <w:keepNext/>
      <w:keepLines/>
      <w:widowControl w:val="0"/>
      <w:spacing w:before="40" w:after="0" w:line="240" w:lineRule="auto"/>
      <w:outlineLvl w:val="3"/>
    </w:pPr>
    <w:rPr>
      <w:rFonts w:ascii="Cambria" w:eastAsia="Cambria" w:hAnsi="Cambria" w:cs="Cambria"/>
      <w:i/>
      <w:color w:val="366091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3909"/>
    <w:pPr>
      <w:keepNext/>
      <w:keepLines/>
      <w:widowControl w:val="0"/>
      <w:spacing w:before="40" w:after="0" w:line="240" w:lineRule="auto"/>
      <w:outlineLvl w:val="4"/>
    </w:pPr>
    <w:rPr>
      <w:rFonts w:ascii="Cambria" w:eastAsia="Cambria" w:hAnsi="Cambria" w:cs="Cambria"/>
      <w:color w:val="366091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3909"/>
    <w:pPr>
      <w:keepNext/>
      <w:keepLines/>
      <w:widowControl w:val="0"/>
      <w:spacing w:before="40" w:after="0" w:line="240" w:lineRule="auto"/>
      <w:outlineLvl w:val="5"/>
    </w:pPr>
    <w:rPr>
      <w:rFonts w:ascii="Cambria" w:eastAsia="Cambria" w:hAnsi="Cambria" w:cs="Cambria"/>
      <w:color w:val="243F6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F1F"/>
  </w:style>
  <w:style w:type="paragraph" w:styleId="Rodap">
    <w:name w:val="footer"/>
    <w:basedOn w:val="Normal"/>
    <w:link w:val="Rodap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F1F"/>
  </w:style>
  <w:style w:type="character" w:customStyle="1" w:styleId="Ttulo1Char">
    <w:name w:val="Título 1 Char"/>
    <w:basedOn w:val="Fontepargpadro"/>
    <w:link w:val="Ttulo1"/>
    <w:uiPriority w:val="9"/>
    <w:rsid w:val="00373909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3909"/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909"/>
    <w:rPr>
      <w:rFonts w:ascii="Cambria" w:eastAsia="Cambria" w:hAnsi="Cambria" w:cs="Cambria"/>
      <w:color w:val="243F6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909"/>
    <w:rPr>
      <w:rFonts w:ascii="Cambria" w:eastAsia="Cambria" w:hAnsi="Cambria" w:cs="Cambria"/>
      <w:i/>
      <w:color w:val="36609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3909"/>
    <w:rPr>
      <w:rFonts w:ascii="Cambria" w:eastAsia="Cambria" w:hAnsi="Cambria" w:cs="Cambria"/>
      <w:color w:val="36609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3909"/>
    <w:rPr>
      <w:rFonts w:ascii="Cambria" w:eastAsia="Cambria" w:hAnsi="Cambria" w:cs="Cambria"/>
      <w:color w:val="243F61"/>
      <w:lang w:eastAsia="pt-BR"/>
    </w:rPr>
  </w:style>
  <w:style w:type="table" w:customStyle="1" w:styleId="TableNormal">
    <w:name w:val="Table Normal"/>
    <w:rsid w:val="00373909"/>
    <w:pPr>
      <w:widowControl w:val="0"/>
      <w:spacing w:after="0" w:line="240" w:lineRule="auto"/>
    </w:pPr>
    <w:rPr>
      <w:rFonts w:ascii="Arial MT" w:eastAsia="Arial MT" w:hAnsi="Arial MT" w:cs="Arial MT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73909"/>
    <w:pPr>
      <w:widowControl w:val="0"/>
      <w:spacing w:before="48" w:after="0" w:line="240" w:lineRule="auto"/>
      <w:ind w:left="80"/>
    </w:pPr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73909"/>
    <w:rPr>
      <w:rFonts w:ascii="Arial" w:eastAsia="Arial" w:hAnsi="Arial" w:cs="Arial"/>
      <w:b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909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7390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373909"/>
    <w:pPr>
      <w:spacing w:after="200" w:line="276" w:lineRule="auto"/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3739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390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7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390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909"/>
    <w:rPr>
      <w:color w:val="605E5C"/>
      <w:shd w:val="clear" w:color="auto" w:fill="E1DFDD"/>
    </w:rPr>
  </w:style>
  <w:style w:type="paragraph" w:customStyle="1" w:styleId="Padro">
    <w:name w:val="Padrão"/>
    <w:link w:val="PadroChar"/>
    <w:qFormat/>
    <w:rsid w:val="00373909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Corpodetextorecuado">
    <w:name w:val="Corpo de texto recuado"/>
    <w:basedOn w:val="Padro"/>
    <w:rsid w:val="00373909"/>
    <w:pPr>
      <w:spacing w:after="120"/>
      <w:ind w:left="360"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373909"/>
  </w:style>
  <w:style w:type="paragraph" w:customStyle="1" w:styleId="Standard">
    <w:name w:val="Standard"/>
    <w:qFormat/>
    <w:rsid w:val="0037390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uiPriority w:val="59"/>
    <w:rsid w:val="0037390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1"/>
    <w:uiPriority w:val="99"/>
    <w:unhideWhenUsed/>
    <w:rsid w:val="00373909"/>
    <w:pPr>
      <w:spacing w:after="120"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uiPriority w:val="99"/>
    <w:semiHidden/>
    <w:rsid w:val="00373909"/>
  </w:style>
  <w:style w:type="character" w:customStyle="1" w:styleId="RecuodecorpodetextoChar1">
    <w:name w:val="Recuo de corpo de texto Char1"/>
    <w:basedOn w:val="Fontepargpadro"/>
    <w:link w:val="Recuodecorpodetexto"/>
    <w:uiPriority w:val="99"/>
    <w:rsid w:val="00373909"/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3739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oChar">
    <w:name w:val="Padrão Char"/>
    <w:basedOn w:val="Fontepargpadro"/>
    <w:link w:val="Padro"/>
    <w:locked/>
    <w:rsid w:val="00373909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3909"/>
    <w:pPr>
      <w:widowControl w:val="0"/>
      <w:spacing w:after="120" w:line="240" w:lineRule="auto"/>
    </w:pPr>
    <w:rPr>
      <w:rFonts w:ascii="Arial MT" w:eastAsia="Arial MT" w:hAnsi="Arial MT" w:cs="Arial MT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3909"/>
    <w:rPr>
      <w:rFonts w:ascii="Arial MT" w:eastAsia="Arial MT" w:hAnsi="Arial MT" w:cs="Arial MT"/>
      <w:lang w:eastAsia="pt-BR"/>
    </w:rPr>
  </w:style>
  <w:style w:type="character" w:styleId="Refdecomentrio">
    <w:name w:val="annotation reference"/>
    <w:basedOn w:val="Fontepargpadro"/>
    <w:semiHidden/>
    <w:unhideWhenUsed/>
    <w:rsid w:val="003739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909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73909"/>
    <w:rPr>
      <w:rFonts w:ascii="Arial MT" w:eastAsia="Arial MT" w:hAnsi="Arial MT" w:cs="Arial MT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9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909"/>
    <w:rPr>
      <w:rFonts w:ascii="Arial MT" w:eastAsia="Arial MT" w:hAnsi="Arial MT" w:cs="Arial MT"/>
      <w:b/>
      <w:bCs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3909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7390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73909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7390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Nivel01">
    <w:name w:val="Nivel 01"/>
    <w:basedOn w:val="Ttulo1"/>
    <w:next w:val="Normal"/>
    <w:qFormat/>
    <w:rsid w:val="00CF27EC"/>
    <w:pPr>
      <w:keepNext/>
      <w:keepLines/>
      <w:widowControl/>
      <w:numPr>
        <w:numId w:val="10"/>
      </w:numPr>
      <w:spacing w:before="240" w:line="256" w:lineRule="auto"/>
      <w:jc w:val="left"/>
    </w:pPr>
    <w:rPr>
      <w:rFonts w:ascii="Arial" w:eastAsia="Times New Roman" w:hAnsi="Arial" w:cs="Arial"/>
      <w:bCs/>
    </w:rPr>
  </w:style>
  <w:style w:type="paragraph" w:customStyle="1" w:styleId="Nivel2">
    <w:name w:val="Nivel 2"/>
    <w:basedOn w:val="Normal"/>
    <w:link w:val="Nivel2Char"/>
    <w:qFormat/>
    <w:rsid w:val="00CF27EC"/>
    <w:pPr>
      <w:numPr>
        <w:ilvl w:val="1"/>
        <w:numId w:val="10"/>
      </w:numPr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CF27EC"/>
    <w:pPr>
      <w:numPr>
        <w:ilvl w:val="2"/>
        <w:numId w:val="10"/>
      </w:numPr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CF27E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CF27EC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CF27EC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DB58D1"/>
  </w:style>
  <w:style w:type="character" w:customStyle="1" w:styleId="findhit">
    <w:name w:val="findhit"/>
    <w:basedOn w:val="Fontepargpadro"/>
    <w:rsid w:val="00DB58D1"/>
  </w:style>
  <w:style w:type="numbering" w:customStyle="1" w:styleId="WWOutlineListStyle10">
    <w:name w:val="WW_OutlineListStyle_10"/>
    <w:basedOn w:val="Semlista"/>
    <w:rsid w:val="00C766FC"/>
  </w:style>
  <w:style w:type="character" w:styleId="MenoPendente">
    <w:name w:val="Unresolved Mention"/>
    <w:basedOn w:val="Fontepargpadro"/>
    <w:uiPriority w:val="99"/>
    <w:semiHidden/>
    <w:unhideWhenUsed/>
    <w:rsid w:val="0012212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21"/>
    <w:pPr>
      <w:widowControl w:val="0"/>
      <w:spacing w:after="0" w:line="240" w:lineRule="auto"/>
    </w:pPr>
    <w:rPr>
      <w:rFonts w:ascii="Arial MT" w:eastAsia="Arial MT" w:hAnsi="Times New Roman" w:cs="Arial MT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21"/>
    <w:rPr>
      <w:rFonts w:ascii="Arial MT" w:eastAsia="Arial MT" w:hAnsi="Times New Roman" w:cs="Arial MT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63021"/>
    <w:rPr>
      <w:vertAlign w:val="superscript"/>
    </w:rPr>
  </w:style>
  <w:style w:type="character" w:customStyle="1" w:styleId="Nivel3Char">
    <w:name w:val="Nivel 3 Char"/>
    <w:basedOn w:val="Fontepargpadro"/>
    <w:link w:val="Nivel3"/>
    <w:locked/>
    <w:rsid w:val="00736AE9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ouChar">
    <w:name w:val="ou Char"/>
    <w:basedOn w:val="Fontepargpadro"/>
    <w:link w:val="ou"/>
    <w:locked/>
    <w:rsid w:val="00736AE9"/>
    <w:rPr>
      <w:rFonts w:ascii="Arial" w:hAnsi="Arial" w:cs="Arial"/>
      <w:b/>
      <w:bCs/>
      <w:i/>
      <w:iCs/>
      <w:color w:val="FF0000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736AE9"/>
    <w:pPr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Cs w:val="24"/>
      <w:u w:val="single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736AE9"/>
    <w:rPr>
      <w:rFonts w:ascii="Arial" w:eastAsia="Arial" w:hAnsi="Arial" w:cs="Arial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736AE9"/>
    <w:pPr>
      <w:numPr>
        <w:numId w:val="1"/>
      </w:numPr>
      <w:ind w:left="0" w:firstLine="0"/>
    </w:pPr>
    <w:rPr>
      <w:rFonts w:eastAsia="Arial"/>
      <w:i/>
      <w:iCs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70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6523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D052-46DC-4D27-8EE4-E7173675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3957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Dine Letícia Marques de Meira</cp:lastModifiedBy>
  <cp:revision>2</cp:revision>
  <cp:lastPrinted>2023-12-07T18:45:00Z</cp:lastPrinted>
  <dcterms:created xsi:type="dcterms:W3CDTF">2023-12-26T11:53:00Z</dcterms:created>
  <dcterms:modified xsi:type="dcterms:W3CDTF">2023-12-26T11:53:00Z</dcterms:modified>
</cp:coreProperties>
</file>